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BA" w:rsidRPr="00227EAE" w:rsidRDefault="008342B9" w:rsidP="00DC3641">
      <w:pPr>
        <w:jc w:val="center"/>
        <w:rPr>
          <w:rFonts w:ascii="Arial" w:hAnsi="Arial" w:cs="Arial"/>
          <w:b/>
        </w:rPr>
      </w:pPr>
      <w:bookmarkStart w:id="0" w:name="_GoBack"/>
      <w:bookmarkEnd w:id="0"/>
      <w:r w:rsidRPr="00227EAE">
        <w:rPr>
          <w:rFonts w:ascii="Arial" w:hAnsi="Arial" w:cs="Arial"/>
          <w:b/>
          <w:noProof/>
        </w:rPr>
        <w:drawing>
          <wp:anchor distT="0" distB="0" distL="114300" distR="114300" simplePos="0" relativeHeight="251658240" behindDoc="0" locked="0" layoutInCell="1" allowOverlap="1">
            <wp:simplePos x="0" y="0"/>
            <wp:positionH relativeFrom="column">
              <wp:posOffset>5362575</wp:posOffset>
            </wp:positionH>
            <wp:positionV relativeFrom="paragraph">
              <wp:posOffset>-730250</wp:posOffset>
            </wp:positionV>
            <wp:extent cx="1077595" cy="1389380"/>
            <wp:effectExtent l="19050" t="0" r="8255" b="0"/>
            <wp:wrapTopAndBottom/>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8"/>
                    <a:stretch>
                      <a:fillRect/>
                    </a:stretch>
                  </pic:blipFill>
                  <pic:spPr>
                    <a:xfrm>
                      <a:off x="0" y="0"/>
                      <a:ext cx="1077595" cy="1389380"/>
                    </a:xfrm>
                    <a:prstGeom prst="rect">
                      <a:avLst/>
                    </a:prstGeom>
                  </pic:spPr>
                </pic:pic>
              </a:graphicData>
            </a:graphic>
          </wp:anchor>
        </w:drawing>
      </w:r>
      <w:r w:rsidR="009150A9" w:rsidRPr="00227EAE">
        <w:rPr>
          <w:rFonts w:ascii="Arial" w:hAnsi="Arial" w:cs="Arial"/>
          <w:b/>
        </w:rPr>
        <w:t>St John’s Primary</w:t>
      </w:r>
      <w:r w:rsidRPr="00227EAE">
        <w:rPr>
          <w:rFonts w:ascii="Arial" w:hAnsi="Arial" w:cs="Arial"/>
          <w:b/>
        </w:rPr>
        <w:t xml:space="preserve"> Hamilton</w:t>
      </w:r>
    </w:p>
    <w:p w:rsidR="009150A9" w:rsidRPr="00227EAE" w:rsidRDefault="009150A9" w:rsidP="00DC3641">
      <w:pPr>
        <w:jc w:val="center"/>
        <w:rPr>
          <w:rFonts w:ascii="Arial" w:hAnsi="Arial" w:cs="Arial"/>
          <w:b/>
        </w:rPr>
      </w:pPr>
    </w:p>
    <w:p w:rsidR="009150A9" w:rsidRPr="00227EAE" w:rsidRDefault="009150A9" w:rsidP="00DC3641">
      <w:pPr>
        <w:jc w:val="center"/>
        <w:rPr>
          <w:rFonts w:ascii="Arial" w:hAnsi="Arial" w:cs="Arial"/>
          <w:b/>
        </w:rPr>
      </w:pPr>
      <w:r w:rsidRPr="00227EAE">
        <w:rPr>
          <w:rFonts w:ascii="Arial" w:hAnsi="Arial" w:cs="Arial"/>
          <w:b/>
        </w:rPr>
        <w:t>Religious and Moral Education Policy</w:t>
      </w:r>
    </w:p>
    <w:p w:rsidR="009150A9" w:rsidRPr="00227EAE" w:rsidRDefault="009150A9">
      <w:pPr>
        <w:rPr>
          <w:rFonts w:ascii="Arial" w:hAnsi="Arial" w:cs="Arial"/>
        </w:rPr>
      </w:pPr>
    </w:p>
    <w:p w:rsidR="009150A9" w:rsidRPr="00227EAE" w:rsidRDefault="009150A9">
      <w:pPr>
        <w:rPr>
          <w:rFonts w:ascii="Arial" w:hAnsi="Arial" w:cs="Arial"/>
          <w:b/>
        </w:rPr>
      </w:pPr>
      <w:r w:rsidRPr="00227EAE">
        <w:rPr>
          <w:rFonts w:ascii="Arial" w:hAnsi="Arial" w:cs="Arial"/>
          <w:b/>
        </w:rPr>
        <w:t>Introduction</w:t>
      </w:r>
    </w:p>
    <w:p w:rsidR="009150A9" w:rsidRPr="00227EAE" w:rsidRDefault="009150A9">
      <w:pPr>
        <w:rPr>
          <w:rFonts w:ascii="Arial" w:hAnsi="Arial" w:cs="Arial"/>
        </w:rPr>
      </w:pPr>
      <w:r w:rsidRPr="00227EAE">
        <w:rPr>
          <w:rFonts w:ascii="Arial" w:hAnsi="Arial" w:cs="Arial"/>
        </w:rPr>
        <w:t>“Religious and moral education is a process where children and young people engage in a search for meaning, value and purpose in life. This involves both the exploration of beliefs and values and the study of how such beliefs and values are expressed.”</w:t>
      </w:r>
      <w:r w:rsidRPr="00227EAE">
        <w:rPr>
          <w:rFonts w:ascii="Arial" w:hAnsi="Arial" w:cs="Arial"/>
        </w:rPr>
        <w:tab/>
      </w:r>
    </w:p>
    <w:p w:rsidR="009150A9" w:rsidRPr="00227EAE" w:rsidRDefault="009150A9">
      <w:pPr>
        <w:rPr>
          <w:rFonts w:ascii="Arial" w:hAnsi="Arial" w:cs="Arial"/>
        </w:rPr>
      </w:pPr>
      <w:r w:rsidRPr="00227EAE">
        <w:rPr>
          <w:rFonts w:ascii="Arial" w:hAnsi="Arial" w:cs="Arial"/>
        </w:rPr>
        <w:t>Building the Curriculum 1</w:t>
      </w:r>
    </w:p>
    <w:p w:rsidR="009150A9" w:rsidRPr="00227EAE" w:rsidRDefault="009150A9">
      <w:pPr>
        <w:rPr>
          <w:rFonts w:ascii="Arial" w:hAnsi="Arial" w:cs="Arial"/>
          <w:b/>
        </w:rPr>
      </w:pPr>
      <w:r w:rsidRPr="00227EAE">
        <w:rPr>
          <w:rFonts w:ascii="Arial" w:hAnsi="Arial" w:cs="Arial"/>
          <w:b/>
        </w:rPr>
        <w:t>Our vision</w:t>
      </w:r>
    </w:p>
    <w:p w:rsidR="009150A9" w:rsidRPr="00227EAE" w:rsidRDefault="009150A9">
      <w:pPr>
        <w:rPr>
          <w:rFonts w:ascii="Arial" w:hAnsi="Arial" w:cs="Arial"/>
        </w:rPr>
      </w:pPr>
      <w:r w:rsidRPr="00227EAE">
        <w:rPr>
          <w:rFonts w:ascii="Arial" w:hAnsi="Arial" w:cs="Arial"/>
        </w:rPr>
        <w:t>In our school community we will work together as a team to develop our children as successful learners, confident individuals, effective contributors and responsible citizens by providing a safe, friendly and inclusive environment for motivating and challenging learning experiences.</w:t>
      </w:r>
    </w:p>
    <w:p w:rsidR="002D21E8" w:rsidRPr="00227EAE" w:rsidRDefault="009150A9">
      <w:pPr>
        <w:rPr>
          <w:rFonts w:ascii="Arial" w:hAnsi="Arial" w:cs="Arial"/>
        </w:rPr>
      </w:pPr>
      <w:r w:rsidRPr="00227EAE">
        <w:rPr>
          <w:rFonts w:ascii="Arial" w:hAnsi="Arial" w:cs="Arial"/>
        </w:rPr>
        <w:t>I</w:t>
      </w:r>
      <w:r w:rsidR="002D21E8" w:rsidRPr="00227EAE">
        <w:rPr>
          <w:rFonts w:ascii="Arial" w:hAnsi="Arial" w:cs="Arial"/>
        </w:rPr>
        <w:t xml:space="preserve">n order to achieve this vision </w:t>
      </w:r>
      <w:r w:rsidRPr="00227EAE">
        <w:rPr>
          <w:rFonts w:ascii="Arial" w:hAnsi="Arial" w:cs="Arial"/>
        </w:rPr>
        <w:t xml:space="preserve">we aim to provide high quality learning and teaching in Religious and moral education to develop our children as competent and confident </w:t>
      </w:r>
    </w:p>
    <w:p w:rsidR="009150A9" w:rsidRPr="00227EAE" w:rsidRDefault="002D21E8">
      <w:pPr>
        <w:rPr>
          <w:rFonts w:ascii="Arial" w:hAnsi="Arial" w:cs="Arial"/>
        </w:rPr>
      </w:pPr>
      <w:proofErr w:type="gramStart"/>
      <w:r w:rsidRPr="00227EAE">
        <w:rPr>
          <w:rFonts w:ascii="Arial" w:hAnsi="Arial" w:cs="Arial"/>
        </w:rPr>
        <w:t>life</w:t>
      </w:r>
      <w:r w:rsidR="009150A9" w:rsidRPr="00227EAE">
        <w:rPr>
          <w:rFonts w:ascii="Arial" w:hAnsi="Arial" w:cs="Arial"/>
        </w:rPr>
        <w:t>long</w:t>
      </w:r>
      <w:proofErr w:type="gramEnd"/>
      <w:r w:rsidR="009150A9" w:rsidRPr="00227EAE">
        <w:rPr>
          <w:rFonts w:ascii="Arial" w:hAnsi="Arial" w:cs="Arial"/>
        </w:rPr>
        <w:t xml:space="preserve"> learners.</w:t>
      </w:r>
    </w:p>
    <w:p w:rsidR="009150A9" w:rsidRPr="00227EAE" w:rsidRDefault="009150A9">
      <w:pPr>
        <w:rPr>
          <w:rFonts w:ascii="Arial" w:hAnsi="Arial" w:cs="Arial"/>
        </w:rPr>
      </w:pPr>
    </w:p>
    <w:p w:rsidR="009150A9" w:rsidRPr="00227EAE" w:rsidRDefault="009150A9">
      <w:pPr>
        <w:rPr>
          <w:rFonts w:ascii="Arial" w:hAnsi="Arial" w:cs="Arial"/>
          <w:b/>
        </w:rPr>
      </w:pPr>
      <w:r w:rsidRPr="00227EAE">
        <w:rPr>
          <w:rFonts w:ascii="Arial" w:hAnsi="Arial" w:cs="Arial"/>
          <w:b/>
        </w:rPr>
        <w:t>Rational</w:t>
      </w:r>
    </w:p>
    <w:p w:rsidR="00D84DEA" w:rsidRPr="00227EAE" w:rsidRDefault="009150A9">
      <w:pPr>
        <w:rPr>
          <w:rFonts w:ascii="Arial" w:hAnsi="Arial" w:cs="Arial"/>
        </w:rPr>
      </w:pPr>
      <w:r w:rsidRPr="00227EAE">
        <w:rPr>
          <w:rFonts w:ascii="Arial" w:hAnsi="Arial" w:cs="Arial"/>
        </w:rPr>
        <w:t>At St John’s we strive to ensure that every child</w:t>
      </w:r>
      <w:r w:rsidR="00D84DEA" w:rsidRPr="00227EAE">
        <w:rPr>
          <w:rFonts w:ascii="Arial" w:hAnsi="Arial" w:cs="Arial"/>
        </w:rPr>
        <w:t xml:space="preserve"> will have the opportunity to draw on the rich and diverse context of Scotland’s cultural heritage; with local visits, trips to places of worship as well as through festivals and celebrations. Children will develop skills in which to question beliefs, recognise and understand religious diversity and develop respect for others beliefs and practices. Children will be encouraged to develop a sense of wonder about their surroundings.</w:t>
      </w:r>
    </w:p>
    <w:p w:rsidR="00C17638" w:rsidRPr="00227EAE" w:rsidRDefault="00C17638">
      <w:pPr>
        <w:rPr>
          <w:rFonts w:ascii="Arial" w:hAnsi="Arial" w:cs="Arial"/>
        </w:rPr>
      </w:pPr>
    </w:p>
    <w:p w:rsidR="00C17638" w:rsidRPr="00227EAE" w:rsidRDefault="00C17638">
      <w:pPr>
        <w:rPr>
          <w:rFonts w:ascii="Arial" w:hAnsi="Arial" w:cs="Arial"/>
          <w:b/>
        </w:rPr>
      </w:pPr>
      <w:r w:rsidRPr="00227EAE">
        <w:rPr>
          <w:rFonts w:ascii="Arial" w:hAnsi="Arial" w:cs="Arial"/>
          <w:b/>
        </w:rPr>
        <w:t>Aims</w:t>
      </w:r>
    </w:p>
    <w:p w:rsidR="00C17638" w:rsidRPr="00227EAE" w:rsidRDefault="00C17638" w:rsidP="002D21E8">
      <w:pPr>
        <w:pStyle w:val="ListParagraph"/>
        <w:numPr>
          <w:ilvl w:val="0"/>
          <w:numId w:val="2"/>
        </w:numPr>
        <w:rPr>
          <w:rFonts w:ascii="Arial" w:hAnsi="Arial" w:cs="Arial"/>
        </w:rPr>
      </w:pPr>
      <w:r w:rsidRPr="00227EAE">
        <w:rPr>
          <w:rFonts w:ascii="Arial" w:hAnsi="Arial" w:cs="Arial"/>
        </w:rPr>
        <w:t>Provide an effective framework for the delivery of high quality learning and teaching in religious and moral education.</w:t>
      </w:r>
    </w:p>
    <w:p w:rsidR="00C17638" w:rsidRPr="00227EAE" w:rsidRDefault="00C17638" w:rsidP="002D21E8">
      <w:pPr>
        <w:pStyle w:val="ListParagraph"/>
        <w:numPr>
          <w:ilvl w:val="0"/>
          <w:numId w:val="2"/>
        </w:numPr>
        <w:rPr>
          <w:rFonts w:ascii="Arial" w:hAnsi="Arial" w:cs="Arial"/>
        </w:rPr>
      </w:pPr>
      <w:r w:rsidRPr="00227EAE">
        <w:rPr>
          <w:rFonts w:ascii="Arial" w:hAnsi="Arial" w:cs="Arial"/>
        </w:rPr>
        <w:t>Increase staff skills and confidence in teaching religious and moral education and ensure that the whole school community understands its role in developing religious and moral education.</w:t>
      </w:r>
    </w:p>
    <w:p w:rsidR="003E0C66" w:rsidRPr="00227EAE" w:rsidRDefault="003E0C66" w:rsidP="002D21E8">
      <w:pPr>
        <w:pStyle w:val="ListParagraph"/>
        <w:numPr>
          <w:ilvl w:val="0"/>
          <w:numId w:val="2"/>
        </w:numPr>
        <w:rPr>
          <w:rFonts w:ascii="Arial" w:hAnsi="Arial" w:cs="Arial"/>
        </w:rPr>
      </w:pPr>
      <w:r w:rsidRPr="00227EAE">
        <w:rPr>
          <w:rFonts w:ascii="Arial" w:hAnsi="Arial" w:cs="Arial"/>
        </w:rPr>
        <w:lastRenderedPageBreak/>
        <w:t>Ensure all learners are provided with maximum opportunities to acquire knowledge and understanding of different beliefs, customs and practices.</w:t>
      </w:r>
    </w:p>
    <w:p w:rsidR="003E0C66" w:rsidRPr="00227EAE" w:rsidRDefault="003E0C66" w:rsidP="002D21E8">
      <w:pPr>
        <w:pStyle w:val="ListParagraph"/>
        <w:numPr>
          <w:ilvl w:val="0"/>
          <w:numId w:val="2"/>
        </w:numPr>
        <w:rPr>
          <w:rFonts w:ascii="Arial" w:hAnsi="Arial" w:cs="Arial"/>
        </w:rPr>
      </w:pPr>
      <w:r w:rsidRPr="00227EAE">
        <w:rPr>
          <w:rFonts w:ascii="Arial" w:hAnsi="Arial" w:cs="Arial"/>
        </w:rPr>
        <w:t>Promote progression and continuity at all stages and across areas of transition to ensure a seamless, coherent and relevant Religious and moral education for all.</w:t>
      </w:r>
    </w:p>
    <w:p w:rsidR="003E0C66" w:rsidRPr="00227EAE" w:rsidRDefault="003E0C66">
      <w:pPr>
        <w:rPr>
          <w:rFonts w:ascii="Arial" w:hAnsi="Arial" w:cs="Arial"/>
        </w:rPr>
      </w:pPr>
    </w:p>
    <w:p w:rsidR="003E0C66" w:rsidRPr="00227EAE" w:rsidRDefault="003E0C66">
      <w:pPr>
        <w:rPr>
          <w:rFonts w:ascii="Arial" w:hAnsi="Arial" w:cs="Arial"/>
          <w:b/>
        </w:rPr>
      </w:pPr>
      <w:r w:rsidRPr="00227EAE">
        <w:rPr>
          <w:rFonts w:ascii="Arial" w:hAnsi="Arial" w:cs="Arial"/>
          <w:b/>
        </w:rPr>
        <w:t>Planning</w:t>
      </w:r>
    </w:p>
    <w:p w:rsidR="003E0C66" w:rsidRPr="00227EAE" w:rsidRDefault="003E0C66">
      <w:pPr>
        <w:rPr>
          <w:rFonts w:ascii="Arial" w:hAnsi="Arial" w:cs="Arial"/>
        </w:rPr>
      </w:pPr>
      <w:r w:rsidRPr="00227EAE">
        <w:rPr>
          <w:rFonts w:ascii="Arial" w:hAnsi="Arial" w:cs="Arial"/>
        </w:rPr>
        <w:t>Teachers plan for 3 teaching terms each session and use the year outcomes to ensure progression and pace.</w:t>
      </w:r>
    </w:p>
    <w:p w:rsidR="003E0C66" w:rsidRPr="00227EAE" w:rsidRDefault="002D21E8">
      <w:pPr>
        <w:rPr>
          <w:rFonts w:ascii="Arial" w:hAnsi="Arial" w:cs="Arial"/>
        </w:rPr>
      </w:pPr>
      <w:r w:rsidRPr="00227EAE">
        <w:rPr>
          <w:rFonts w:ascii="Arial" w:hAnsi="Arial" w:cs="Arial"/>
        </w:rPr>
        <w:t>Links are made with other curricular subjects to enhance Religious and moral education.</w:t>
      </w:r>
    </w:p>
    <w:p w:rsidR="002D21E8" w:rsidRPr="00227EAE" w:rsidRDefault="002D21E8">
      <w:pPr>
        <w:rPr>
          <w:rFonts w:ascii="Arial" w:hAnsi="Arial" w:cs="Arial"/>
        </w:rPr>
      </w:pPr>
    </w:p>
    <w:p w:rsidR="002D21E8" w:rsidRPr="00227EAE" w:rsidRDefault="002D21E8">
      <w:pPr>
        <w:rPr>
          <w:rFonts w:ascii="Arial" w:hAnsi="Arial" w:cs="Arial"/>
          <w:b/>
        </w:rPr>
      </w:pPr>
      <w:r w:rsidRPr="00227EAE">
        <w:rPr>
          <w:rFonts w:ascii="Arial" w:hAnsi="Arial" w:cs="Arial"/>
          <w:b/>
        </w:rPr>
        <w:t>Monitoring and evaluation</w:t>
      </w:r>
    </w:p>
    <w:p w:rsidR="002D21E8" w:rsidRPr="00227EAE" w:rsidRDefault="002D21E8" w:rsidP="002D21E8">
      <w:pPr>
        <w:pStyle w:val="ListParagraph"/>
        <w:numPr>
          <w:ilvl w:val="0"/>
          <w:numId w:val="1"/>
        </w:numPr>
        <w:rPr>
          <w:rFonts w:ascii="Arial" w:hAnsi="Arial" w:cs="Arial"/>
        </w:rPr>
      </w:pPr>
      <w:r w:rsidRPr="00227EAE">
        <w:rPr>
          <w:rFonts w:ascii="Arial" w:hAnsi="Arial" w:cs="Arial"/>
        </w:rPr>
        <w:t>SMT will monitor the progress and delivery of religious and moral education by;</w:t>
      </w:r>
    </w:p>
    <w:p w:rsidR="002D21E8" w:rsidRPr="00227EAE" w:rsidRDefault="002D21E8" w:rsidP="002D21E8">
      <w:pPr>
        <w:pStyle w:val="ListParagraph"/>
        <w:numPr>
          <w:ilvl w:val="0"/>
          <w:numId w:val="1"/>
        </w:numPr>
        <w:rPr>
          <w:rFonts w:ascii="Arial" w:hAnsi="Arial" w:cs="Arial"/>
        </w:rPr>
      </w:pPr>
      <w:r w:rsidRPr="00227EAE">
        <w:rPr>
          <w:rFonts w:ascii="Arial" w:hAnsi="Arial" w:cs="Arial"/>
        </w:rPr>
        <w:t>Termly meetings to discuss planning, resources and evaluations.</w:t>
      </w:r>
    </w:p>
    <w:p w:rsidR="002D21E8" w:rsidRPr="00227EAE" w:rsidRDefault="002D21E8" w:rsidP="002D21E8">
      <w:pPr>
        <w:pStyle w:val="ListParagraph"/>
        <w:numPr>
          <w:ilvl w:val="0"/>
          <w:numId w:val="1"/>
        </w:numPr>
        <w:rPr>
          <w:rFonts w:ascii="Arial" w:hAnsi="Arial" w:cs="Arial"/>
        </w:rPr>
      </w:pPr>
      <w:r w:rsidRPr="00227EAE">
        <w:rPr>
          <w:rFonts w:ascii="Arial" w:hAnsi="Arial" w:cs="Arial"/>
        </w:rPr>
        <w:t>Informal visits to classrooms</w:t>
      </w:r>
    </w:p>
    <w:p w:rsidR="002D21E8" w:rsidRPr="00227EAE" w:rsidRDefault="002D21E8" w:rsidP="002D21E8">
      <w:pPr>
        <w:pStyle w:val="ListParagraph"/>
        <w:numPr>
          <w:ilvl w:val="0"/>
          <w:numId w:val="1"/>
        </w:numPr>
        <w:rPr>
          <w:rFonts w:ascii="Arial" w:hAnsi="Arial" w:cs="Arial"/>
        </w:rPr>
      </w:pPr>
      <w:r w:rsidRPr="00227EAE">
        <w:rPr>
          <w:rFonts w:ascii="Arial" w:hAnsi="Arial" w:cs="Arial"/>
        </w:rPr>
        <w:t>Carrying out regular audits to review the teaching of outcomes against the year outcomes.</w:t>
      </w:r>
    </w:p>
    <w:p w:rsidR="002D21E8" w:rsidRPr="00227EAE" w:rsidRDefault="002D21E8">
      <w:pPr>
        <w:rPr>
          <w:rFonts w:ascii="Arial" w:hAnsi="Arial" w:cs="Arial"/>
        </w:rPr>
      </w:pPr>
    </w:p>
    <w:p w:rsidR="002D21E8" w:rsidRPr="00227EAE" w:rsidRDefault="002D21E8">
      <w:pPr>
        <w:rPr>
          <w:rFonts w:ascii="Arial" w:hAnsi="Arial" w:cs="Arial"/>
          <w:b/>
        </w:rPr>
      </w:pPr>
      <w:r w:rsidRPr="00227EAE">
        <w:rPr>
          <w:rFonts w:ascii="Arial" w:hAnsi="Arial" w:cs="Arial"/>
          <w:b/>
        </w:rPr>
        <w:t>Equal Opportunities</w:t>
      </w:r>
    </w:p>
    <w:p w:rsidR="002D21E8" w:rsidRPr="00227EAE" w:rsidRDefault="002D21E8">
      <w:pPr>
        <w:rPr>
          <w:rFonts w:ascii="Arial" w:hAnsi="Arial" w:cs="Arial"/>
          <w:b/>
        </w:rPr>
      </w:pPr>
    </w:p>
    <w:p w:rsidR="002D21E8" w:rsidRPr="00227EAE" w:rsidRDefault="002D21E8">
      <w:pPr>
        <w:rPr>
          <w:rFonts w:ascii="Arial" w:hAnsi="Arial" w:cs="Arial"/>
        </w:rPr>
      </w:pPr>
      <w:r w:rsidRPr="00227EAE">
        <w:rPr>
          <w:rFonts w:ascii="Arial" w:hAnsi="Arial" w:cs="Arial"/>
        </w:rPr>
        <w:t>St John’s Primary School aims to provide equal opportunities for all pupils irrespective of ability, gender and cultural background. We strive to enable each child to maximise his/ her potential.</w:t>
      </w:r>
    </w:p>
    <w:p w:rsidR="002D21E8" w:rsidRPr="00227EAE" w:rsidRDefault="002D21E8">
      <w:pPr>
        <w:rPr>
          <w:rFonts w:ascii="Arial" w:hAnsi="Arial" w:cs="Arial"/>
        </w:rPr>
      </w:pPr>
    </w:p>
    <w:p w:rsidR="002D21E8" w:rsidRPr="00227EAE" w:rsidRDefault="005B3A2E">
      <w:pPr>
        <w:rPr>
          <w:rFonts w:ascii="Arial" w:hAnsi="Arial" w:cs="Arial"/>
        </w:rPr>
      </w:pPr>
      <w:r w:rsidRPr="00227EAE">
        <w:rPr>
          <w:rFonts w:ascii="Arial" w:hAnsi="Arial" w:cs="Arial"/>
        </w:rPr>
        <w:t xml:space="preserve">Jan 2017 </w:t>
      </w:r>
    </w:p>
    <w:p w:rsidR="009150A9" w:rsidRPr="00227EAE" w:rsidRDefault="005B3A2E">
      <w:pPr>
        <w:rPr>
          <w:rFonts w:ascii="Arial" w:hAnsi="Arial" w:cs="Arial"/>
        </w:rPr>
      </w:pPr>
      <w:r w:rsidRPr="00227EAE">
        <w:rPr>
          <w:rFonts w:ascii="Arial" w:hAnsi="Arial" w:cs="Arial"/>
        </w:rPr>
        <w:t>Review date 2019</w:t>
      </w:r>
    </w:p>
    <w:sectPr w:rsidR="009150A9" w:rsidRPr="00227EAE" w:rsidSect="002C7B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69" w:rsidRDefault="001D2969" w:rsidP="001D2969">
      <w:pPr>
        <w:spacing w:after="0" w:line="240" w:lineRule="auto"/>
      </w:pPr>
      <w:r>
        <w:separator/>
      </w:r>
    </w:p>
  </w:endnote>
  <w:endnote w:type="continuationSeparator" w:id="0">
    <w:p w:rsidR="001D2969" w:rsidRDefault="001D2969" w:rsidP="001D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6725"/>
      <w:docPartObj>
        <w:docPartGallery w:val="Page Numbers (Bottom of Page)"/>
        <w:docPartUnique/>
      </w:docPartObj>
    </w:sdtPr>
    <w:sdtEndPr>
      <w:rPr>
        <w:noProof/>
      </w:rPr>
    </w:sdtEndPr>
    <w:sdtContent>
      <w:p w:rsidR="001D2969" w:rsidRDefault="001D2969">
        <w:pPr>
          <w:pStyle w:val="Footer"/>
        </w:pPr>
        <w:r>
          <w:fldChar w:fldCharType="begin"/>
        </w:r>
        <w:r>
          <w:instrText xml:space="preserve"> PAGE   \* MERGEFORMAT </w:instrText>
        </w:r>
        <w:r>
          <w:fldChar w:fldCharType="separate"/>
        </w:r>
        <w:r>
          <w:rPr>
            <w:noProof/>
          </w:rPr>
          <w:t>1</w:t>
        </w:r>
        <w:r>
          <w:rPr>
            <w:noProof/>
          </w:rPr>
          <w:fldChar w:fldCharType="end"/>
        </w:r>
      </w:p>
    </w:sdtContent>
  </w:sdt>
  <w:p w:rsidR="001D2969" w:rsidRDefault="001D2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69" w:rsidRDefault="001D2969" w:rsidP="001D2969">
      <w:pPr>
        <w:spacing w:after="0" w:line="240" w:lineRule="auto"/>
      </w:pPr>
      <w:r>
        <w:separator/>
      </w:r>
    </w:p>
  </w:footnote>
  <w:footnote w:type="continuationSeparator" w:id="0">
    <w:p w:rsidR="001D2969" w:rsidRDefault="001D2969" w:rsidP="001D2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FC9"/>
    <w:multiLevelType w:val="hybridMultilevel"/>
    <w:tmpl w:val="5FB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23409"/>
    <w:multiLevelType w:val="hybridMultilevel"/>
    <w:tmpl w:val="F59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9"/>
    <w:rsid w:val="00035E3C"/>
    <w:rsid w:val="001D2969"/>
    <w:rsid w:val="00227EAE"/>
    <w:rsid w:val="002C7BBA"/>
    <w:rsid w:val="002D21E8"/>
    <w:rsid w:val="003E0C66"/>
    <w:rsid w:val="005B3A2E"/>
    <w:rsid w:val="008342B9"/>
    <w:rsid w:val="008A6506"/>
    <w:rsid w:val="009150A9"/>
    <w:rsid w:val="00BD34C0"/>
    <w:rsid w:val="00C17638"/>
    <w:rsid w:val="00D84DEA"/>
    <w:rsid w:val="00DC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E8"/>
    <w:pPr>
      <w:ind w:left="720"/>
      <w:contextualSpacing/>
    </w:pPr>
  </w:style>
  <w:style w:type="paragraph" w:styleId="BalloonText">
    <w:name w:val="Balloon Text"/>
    <w:basedOn w:val="Normal"/>
    <w:link w:val="BalloonTextChar"/>
    <w:uiPriority w:val="99"/>
    <w:semiHidden/>
    <w:unhideWhenUsed/>
    <w:rsid w:val="0083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B9"/>
    <w:rPr>
      <w:rFonts w:ascii="Tahoma" w:hAnsi="Tahoma" w:cs="Tahoma"/>
      <w:sz w:val="16"/>
      <w:szCs w:val="16"/>
    </w:rPr>
  </w:style>
  <w:style w:type="paragraph" w:styleId="Header">
    <w:name w:val="header"/>
    <w:basedOn w:val="Normal"/>
    <w:link w:val="HeaderChar"/>
    <w:uiPriority w:val="99"/>
    <w:unhideWhenUsed/>
    <w:rsid w:val="001D2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69"/>
  </w:style>
  <w:style w:type="paragraph" w:styleId="Footer">
    <w:name w:val="footer"/>
    <w:basedOn w:val="Normal"/>
    <w:link w:val="FooterChar"/>
    <w:uiPriority w:val="99"/>
    <w:unhideWhenUsed/>
    <w:rsid w:val="001D2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E8"/>
    <w:pPr>
      <w:ind w:left="720"/>
      <w:contextualSpacing/>
    </w:pPr>
  </w:style>
  <w:style w:type="paragraph" w:styleId="BalloonText">
    <w:name w:val="Balloon Text"/>
    <w:basedOn w:val="Normal"/>
    <w:link w:val="BalloonTextChar"/>
    <w:uiPriority w:val="99"/>
    <w:semiHidden/>
    <w:unhideWhenUsed/>
    <w:rsid w:val="00834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B9"/>
    <w:rPr>
      <w:rFonts w:ascii="Tahoma" w:hAnsi="Tahoma" w:cs="Tahoma"/>
      <w:sz w:val="16"/>
      <w:szCs w:val="16"/>
    </w:rPr>
  </w:style>
  <w:style w:type="paragraph" w:styleId="Header">
    <w:name w:val="header"/>
    <w:basedOn w:val="Normal"/>
    <w:link w:val="HeaderChar"/>
    <w:uiPriority w:val="99"/>
    <w:unhideWhenUsed/>
    <w:rsid w:val="001D2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69"/>
  </w:style>
  <w:style w:type="paragraph" w:styleId="Footer">
    <w:name w:val="footer"/>
    <w:basedOn w:val="Normal"/>
    <w:link w:val="FooterChar"/>
    <w:uiPriority w:val="99"/>
    <w:unhideWhenUsed/>
    <w:rsid w:val="001D2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hopea40</dc:creator>
  <cp:lastModifiedBy>Hope</cp:lastModifiedBy>
  <cp:revision>2</cp:revision>
  <cp:lastPrinted>2017-03-21T13:59:00Z</cp:lastPrinted>
  <dcterms:created xsi:type="dcterms:W3CDTF">2017-03-26T10:37:00Z</dcterms:created>
  <dcterms:modified xsi:type="dcterms:W3CDTF">2017-03-26T10:37:00Z</dcterms:modified>
</cp:coreProperties>
</file>