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E5" w:rsidRPr="003108E5" w:rsidRDefault="003108E5" w:rsidP="003108E5">
      <w:pPr>
        <w:spacing w:before="240" w:after="240"/>
        <w:rPr>
          <w:rFonts w:ascii="Arial" w:hAnsi="Arial" w:cs="Arial"/>
          <w:color w:val="000000"/>
        </w:rPr>
      </w:pPr>
      <w:r w:rsidRPr="003108E5">
        <w:rPr>
          <w:rFonts w:ascii="Arial" w:hAnsi="Arial" w:cs="Arial"/>
          <w:b/>
          <w:bCs/>
          <w:color w:val="000000"/>
        </w:rPr>
        <w:t>St. John</w:t>
      </w:r>
      <w:r w:rsidRPr="003108E5">
        <w:rPr>
          <w:rFonts w:ascii="Arial" w:hAnsi="Arial" w:cs="Arial"/>
          <w:b/>
          <w:bCs/>
          <w:color w:val="000000"/>
          <w:lang w:val="en-US"/>
        </w:rPr>
        <w:t>’</w:t>
      </w:r>
      <w:r w:rsidRPr="003108E5">
        <w:rPr>
          <w:rFonts w:ascii="Arial" w:hAnsi="Arial" w:cs="Arial"/>
          <w:b/>
          <w:bCs/>
          <w:color w:val="000000"/>
        </w:rPr>
        <w:t>s Primary School Parent Council     </w:t>
      </w:r>
    </w:p>
    <w:p w:rsidR="003108E5" w:rsidRPr="003108E5" w:rsidRDefault="003108E5" w:rsidP="003108E5">
      <w:pPr>
        <w:spacing w:before="240" w:after="240"/>
        <w:rPr>
          <w:rFonts w:ascii="Arial" w:hAnsi="Arial" w:cs="Arial"/>
          <w:color w:val="000000"/>
        </w:rPr>
      </w:pPr>
      <w:r w:rsidRPr="003108E5">
        <w:rPr>
          <w:rFonts w:ascii="Arial" w:hAnsi="Arial" w:cs="Arial"/>
          <w:b/>
          <w:bCs/>
          <w:color w:val="000000"/>
        </w:rPr>
        <w:t xml:space="preserve">Minutes of Meeting held on Monday </w:t>
      </w:r>
      <w:r w:rsidR="00ED6E0C">
        <w:rPr>
          <w:rFonts w:ascii="Arial" w:hAnsi="Arial" w:cs="Arial"/>
          <w:b/>
          <w:bCs/>
          <w:color w:val="000000"/>
        </w:rPr>
        <w:t>12</w:t>
      </w:r>
      <w:r w:rsidR="00ED6E0C" w:rsidRPr="00ED6E0C">
        <w:rPr>
          <w:rFonts w:ascii="Arial" w:hAnsi="Arial" w:cs="Arial"/>
          <w:b/>
          <w:bCs/>
          <w:color w:val="000000"/>
          <w:vertAlign w:val="superscript"/>
        </w:rPr>
        <w:t>th</w:t>
      </w:r>
      <w:r w:rsidR="00ED6E0C">
        <w:rPr>
          <w:rFonts w:ascii="Arial" w:hAnsi="Arial" w:cs="Arial"/>
          <w:b/>
          <w:bCs/>
          <w:color w:val="000000"/>
        </w:rPr>
        <w:t xml:space="preserve"> November</w:t>
      </w:r>
      <w:r w:rsidR="00D562F4">
        <w:rPr>
          <w:rFonts w:ascii="Arial" w:hAnsi="Arial" w:cs="Arial"/>
          <w:b/>
          <w:bCs/>
          <w:color w:val="000000"/>
        </w:rPr>
        <w:t xml:space="preserve"> 2018</w:t>
      </w:r>
    </w:p>
    <w:p w:rsidR="003108E5" w:rsidRPr="003108E5" w:rsidRDefault="003108E5" w:rsidP="003108E5">
      <w:pPr>
        <w:spacing w:before="240" w:after="240"/>
        <w:rPr>
          <w:rFonts w:ascii="Arial" w:hAnsi="Arial" w:cs="Arial"/>
          <w:color w:val="000000"/>
        </w:rPr>
      </w:pPr>
      <w:r w:rsidRPr="003108E5">
        <w:rPr>
          <w:rFonts w:ascii="Arial" w:hAnsi="Arial" w:cs="Arial"/>
          <w:color w:val="000000"/>
        </w:rPr>
        <w:t> </w:t>
      </w:r>
      <w:r w:rsidRPr="003108E5">
        <w:rPr>
          <w:rFonts w:ascii="Arial" w:hAnsi="Arial" w:cs="Arial"/>
          <w:b/>
          <w:bCs/>
          <w:color w:val="000000"/>
        </w:rPr>
        <w:t>Present</w:t>
      </w:r>
    </w:p>
    <w:p w:rsidR="003108E5" w:rsidRDefault="005A4EA4" w:rsidP="003108E5">
      <w:pPr>
        <w:spacing w:before="240" w:after="240"/>
        <w:rPr>
          <w:rFonts w:ascii="Arial" w:hAnsi="Arial" w:cs="Arial"/>
          <w:color w:val="000000"/>
        </w:rPr>
      </w:pPr>
      <w:r>
        <w:rPr>
          <w:rFonts w:ascii="Arial" w:hAnsi="Arial" w:cs="Arial"/>
          <w:color w:val="000000"/>
        </w:rPr>
        <w:t>Wendy Christie</w:t>
      </w:r>
      <w:r w:rsidR="002A3929">
        <w:rPr>
          <w:rFonts w:ascii="Arial" w:hAnsi="Arial" w:cs="Arial"/>
          <w:color w:val="000000"/>
        </w:rPr>
        <w:t xml:space="preserve"> (Chair)</w:t>
      </w:r>
      <w:r>
        <w:rPr>
          <w:rFonts w:ascii="Arial" w:hAnsi="Arial" w:cs="Arial"/>
          <w:color w:val="000000"/>
        </w:rPr>
        <w:t xml:space="preserve">, </w:t>
      </w:r>
      <w:r w:rsidR="00D562F4">
        <w:rPr>
          <w:rFonts w:ascii="Arial" w:hAnsi="Arial" w:cs="Arial"/>
          <w:color w:val="000000"/>
        </w:rPr>
        <w:t>Gayle Baxter (Notes)</w:t>
      </w:r>
      <w:r w:rsidR="001A651E">
        <w:rPr>
          <w:rFonts w:ascii="Arial" w:hAnsi="Arial" w:cs="Arial"/>
          <w:color w:val="000000"/>
        </w:rPr>
        <w:t xml:space="preserve">, Emma </w:t>
      </w:r>
      <w:r>
        <w:rPr>
          <w:rFonts w:ascii="Arial" w:hAnsi="Arial" w:cs="Arial"/>
          <w:color w:val="000000"/>
        </w:rPr>
        <w:t>Smith</w:t>
      </w:r>
      <w:r w:rsidR="001A651E">
        <w:rPr>
          <w:rFonts w:ascii="Arial" w:hAnsi="Arial" w:cs="Arial"/>
          <w:color w:val="000000"/>
        </w:rPr>
        <w:t xml:space="preserve">, </w:t>
      </w:r>
      <w:r w:rsidR="00821E70">
        <w:rPr>
          <w:rFonts w:ascii="Arial" w:hAnsi="Arial" w:cs="Arial"/>
          <w:color w:val="000000"/>
        </w:rPr>
        <w:t>Eleanor Shields,</w:t>
      </w:r>
      <w:r w:rsidR="001A651E">
        <w:rPr>
          <w:rFonts w:ascii="Arial" w:hAnsi="Arial" w:cs="Arial"/>
          <w:color w:val="000000"/>
        </w:rPr>
        <w:t xml:space="preserve"> </w:t>
      </w:r>
      <w:r w:rsidR="004B72B7">
        <w:rPr>
          <w:rFonts w:ascii="Arial" w:hAnsi="Arial" w:cs="Arial"/>
          <w:color w:val="000000"/>
        </w:rPr>
        <w:t xml:space="preserve">Jennifer Scott, </w:t>
      </w:r>
      <w:r w:rsidR="008A61BA">
        <w:rPr>
          <w:rFonts w:ascii="Arial" w:hAnsi="Arial" w:cs="Arial"/>
          <w:color w:val="000000"/>
        </w:rPr>
        <w:t xml:space="preserve">Ellenor Walker, </w:t>
      </w:r>
      <w:r w:rsidR="004B72B7">
        <w:rPr>
          <w:rFonts w:ascii="Arial" w:hAnsi="Arial" w:cs="Arial"/>
          <w:color w:val="000000"/>
        </w:rPr>
        <w:t>Joanne Carroll</w:t>
      </w:r>
      <w:r w:rsidR="00AF2708">
        <w:rPr>
          <w:rFonts w:ascii="Arial" w:hAnsi="Arial" w:cs="Arial"/>
          <w:color w:val="000000"/>
        </w:rPr>
        <w:t xml:space="preserve">, </w:t>
      </w:r>
      <w:r w:rsidR="008A61BA">
        <w:rPr>
          <w:rFonts w:ascii="Arial" w:hAnsi="Arial" w:cs="Arial"/>
          <w:color w:val="000000"/>
        </w:rPr>
        <w:t xml:space="preserve">Alan Adamson, </w:t>
      </w:r>
      <w:r w:rsidR="00801BAE">
        <w:rPr>
          <w:rFonts w:ascii="Arial" w:hAnsi="Arial" w:cs="Arial"/>
          <w:color w:val="000000"/>
        </w:rPr>
        <w:t xml:space="preserve">Karen Prentice (DHT), James O’Donnelly (DHT), </w:t>
      </w:r>
      <w:r w:rsidR="003108E5" w:rsidRPr="003108E5">
        <w:rPr>
          <w:rFonts w:ascii="Arial" w:hAnsi="Arial" w:cs="Arial"/>
          <w:color w:val="000000"/>
        </w:rPr>
        <w:t>Alison Hope (Headteacher)</w:t>
      </w:r>
      <w:r w:rsidR="008A61BA">
        <w:rPr>
          <w:rFonts w:ascii="Arial" w:hAnsi="Arial" w:cs="Arial"/>
          <w:color w:val="000000"/>
        </w:rPr>
        <w:t>, Lynn Mulvenna, Louise Jamieson</w:t>
      </w:r>
    </w:p>
    <w:p w:rsidR="003D1C92" w:rsidRDefault="003D1C92" w:rsidP="003108E5">
      <w:pPr>
        <w:spacing w:before="240" w:after="240"/>
        <w:rPr>
          <w:rFonts w:ascii="Arial" w:hAnsi="Arial" w:cs="Arial"/>
          <w:color w:val="000000"/>
        </w:rPr>
      </w:pPr>
      <w:r w:rsidRPr="003D1C92">
        <w:rPr>
          <w:rFonts w:ascii="Arial" w:hAnsi="Arial" w:cs="Arial"/>
          <w:b/>
          <w:color w:val="000000"/>
        </w:rPr>
        <w:t>Apologies</w:t>
      </w:r>
    </w:p>
    <w:p w:rsidR="003D1C92" w:rsidRPr="003108E5" w:rsidRDefault="003D1C92" w:rsidP="003108E5">
      <w:pPr>
        <w:spacing w:before="240" w:after="240"/>
        <w:rPr>
          <w:rFonts w:ascii="Arial" w:hAnsi="Arial" w:cs="Arial"/>
          <w:color w:val="000000"/>
        </w:rPr>
      </w:pPr>
      <w:r>
        <w:rPr>
          <w:rFonts w:ascii="Arial" w:hAnsi="Arial" w:cs="Arial"/>
          <w:color w:val="000000"/>
        </w:rPr>
        <w:t>Jill McLennan, Diane Farrell, Colin McLeod</w:t>
      </w:r>
      <w:r w:rsidR="008A61BA">
        <w:rPr>
          <w:rFonts w:ascii="Arial" w:hAnsi="Arial" w:cs="Arial"/>
          <w:color w:val="000000"/>
        </w:rPr>
        <w:t>, Sarah Wilson</w:t>
      </w:r>
    </w:p>
    <w:p w:rsidR="00D21584" w:rsidRPr="003108E5" w:rsidRDefault="00D21584" w:rsidP="003108E5">
      <w:pPr>
        <w:spacing w:before="240" w:after="240"/>
        <w:rPr>
          <w:rFonts w:ascii="Arial" w:hAnsi="Arial" w:cs="Arial"/>
          <w:color w:val="000000"/>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1500"/>
        <w:gridCol w:w="1290"/>
      </w:tblGrid>
      <w:tr w:rsidR="003108E5" w:rsidRPr="003108E5" w:rsidTr="00E00628">
        <w:tc>
          <w:tcPr>
            <w:tcW w:w="1384" w:type="dxa"/>
          </w:tcPr>
          <w:p w:rsidR="003108E5" w:rsidRPr="006672FF" w:rsidRDefault="003108E5" w:rsidP="003108E5">
            <w:pPr>
              <w:spacing w:after="0" w:line="240" w:lineRule="auto"/>
              <w:ind w:left="100" w:right="100"/>
              <w:rPr>
                <w:rFonts w:ascii="Arial" w:hAnsi="Arial" w:cs="Arial"/>
                <w:b/>
              </w:rPr>
            </w:pPr>
            <w:r w:rsidRPr="006672FF">
              <w:rPr>
                <w:rFonts w:ascii="Arial" w:hAnsi="Arial" w:cs="Arial"/>
                <w:b/>
                <w:lang w:val="en-US"/>
              </w:rPr>
              <w:t>#</w:t>
            </w:r>
            <w:r w:rsidRPr="006672FF">
              <w:rPr>
                <w:rFonts w:ascii="Arial" w:hAnsi="Arial" w:cs="Arial"/>
                <w:b/>
              </w:rPr>
              <w:t>Agenda Item</w:t>
            </w:r>
          </w:p>
        </w:tc>
        <w:tc>
          <w:tcPr>
            <w:tcW w:w="11500" w:type="dxa"/>
          </w:tcPr>
          <w:p w:rsidR="003108E5" w:rsidRPr="006672FF" w:rsidRDefault="003108E5" w:rsidP="003108E5">
            <w:pPr>
              <w:spacing w:after="0" w:line="240" w:lineRule="auto"/>
              <w:ind w:left="100" w:right="100"/>
              <w:rPr>
                <w:rFonts w:ascii="Arial" w:hAnsi="Arial" w:cs="Arial"/>
                <w:b/>
              </w:rPr>
            </w:pPr>
            <w:r w:rsidRPr="006672FF">
              <w:rPr>
                <w:rFonts w:ascii="Arial" w:hAnsi="Arial" w:cs="Arial"/>
                <w:b/>
              </w:rPr>
              <w:t> Notes</w:t>
            </w:r>
          </w:p>
        </w:tc>
        <w:tc>
          <w:tcPr>
            <w:tcW w:w="1290" w:type="dxa"/>
          </w:tcPr>
          <w:p w:rsidR="003108E5" w:rsidRPr="006672FF" w:rsidRDefault="003108E5" w:rsidP="003108E5">
            <w:pPr>
              <w:spacing w:after="0" w:line="240" w:lineRule="auto"/>
              <w:ind w:left="100" w:right="100"/>
              <w:rPr>
                <w:rFonts w:ascii="Arial" w:hAnsi="Arial" w:cs="Arial"/>
                <w:b/>
              </w:rPr>
            </w:pPr>
            <w:r w:rsidRPr="006672FF">
              <w:rPr>
                <w:rFonts w:ascii="Arial" w:hAnsi="Arial" w:cs="Arial"/>
                <w:b/>
              </w:rPr>
              <w:t>Action</w:t>
            </w:r>
          </w:p>
        </w:tc>
      </w:tr>
      <w:tr w:rsidR="003108E5" w:rsidRPr="003108E5" w:rsidTr="00E00628">
        <w:trPr>
          <w:trHeight w:val="841"/>
        </w:trPr>
        <w:tc>
          <w:tcPr>
            <w:tcW w:w="1384" w:type="dxa"/>
          </w:tcPr>
          <w:p w:rsidR="003108E5" w:rsidRPr="003108E5" w:rsidRDefault="003108E5" w:rsidP="003108E5">
            <w:pPr>
              <w:spacing w:after="0" w:line="240" w:lineRule="auto"/>
              <w:ind w:left="100" w:right="100"/>
              <w:rPr>
                <w:rFonts w:ascii="Arial" w:hAnsi="Arial" w:cs="Arial"/>
              </w:rPr>
            </w:pPr>
            <w:r w:rsidRPr="003108E5">
              <w:rPr>
                <w:rFonts w:ascii="Arial" w:hAnsi="Arial" w:cs="Arial"/>
              </w:rPr>
              <w:t>1</w:t>
            </w:r>
          </w:p>
        </w:tc>
        <w:tc>
          <w:tcPr>
            <w:tcW w:w="11500" w:type="dxa"/>
          </w:tcPr>
          <w:p w:rsidR="003108E5" w:rsidRPr="003108E5" w:rsidRDefault="003108E5" w:rsidP="002A3929">
            <w:pPr>
              <w:spacing w:after="0" w:line="240" w:lineRule="auto"/>
              <w:ind w:right="100"/>
              <w:rPr>
                <w:rFonts w:ascii="Arial" w:hAnsi="Arial" w:cs="Arial"/>
              </w:rPr>
            </w:pPr>
            <w:r w:rsidRPr="003108E5">
              <w:rPr>
                <w:rFonts w:ascii="Arial" w:hAnsi="Arial" w:cs="Arial"/>
                <w:b/>
                <w:bCs/>
              </w:rPr>
              <w:t xml:space="preserve">Welcome </w:t>
            </w:r>
          </w:p>
          <w:p w:rsidR="003108E5" w:rsidRPr="003108E5" w:rsidRDefault="003108E5" w:rsidP="003108E5">
            <w:pPr>
              <w:spacing w:after="0" w:line="240" w:lineRule="auto"/>
              <w:ind w:left="100" w:right="100"/>
              <w:rPr>
                <w:rFonts w:ascii="Arial" w:hAnsi="Arial" w:cs="Arial"/>
              </w:rPr>
            </w:pPr>
            <w:r w:rsidRPr="003108E5">
              <w:rPr>
                <w:rFonts w:ascii="Arial" w:hAnsi="Arial" w:cs="Arial"/>
              </w:rPr>
              <w:t> </w:t>
            </w:r>
          </w:p>
          <w:p w:rsidR="00CE46D3" w:rsidRDefault="00A16E15" w:rsidP="00E00628">
            <w:pPr>
              <w:spacing w:after="0" w:line="240" w:lineRule="auto"/>
              <w:ind w:right="100"/>
              <w:rPr>
                <w:rFonts w:ascii="Arial" w:hAnsi="Arial" w:cs="Arial"/>
              </w:rPr>
            </w:pPr>
            <w:r>
              <w:rPr>
                <w:rFonts w:ascii="Arial" w:hAnsi="Arial" w:cs="Arial"/>
              </w:rPr>
              <w:t>Wendy</w:t>
            </w:r>
            <w:r w:rsidR="003108E5" w:rsidRPr="003108E5">
              <w:rPr>
                <w:rFonts w:ascii="Arial" w:hAnsi="Arial" w:cs="Arial"/>
              </w:rPr>
              <w:t xml:space="preserve"> welcomed all to the</w:t>
            </w:r>
            <w:r w:rsidR="00494B7B">
              <w:rPr>
                <w:rFonts w:ascii="Arial" w:hAnsi="Arial" w:cs="Arial"/>
              </w:rPr>
              <w:t xml:space="preserve"> meeting</w:t>
            </w:r>
            <w:r w:rsidR="00E00628">
              <w:rPr>
                <w:rFonts w:ascii="Arial" w:hAnsi="Arial" w:cs="Arial"/>
              </w:rPr>
              <w:t>.</w:t>
            </w:r>
          </w:p>
          <w:p w:rsidR="00E00628" w:rsidRPr="00D21584" w:rsidRDefault="00E00628" w:rsidP="00E00628">
            <w:pPr>
              <w:spacing w:after="0" w:line="240" w:lineRule="auto"/>
              <w:ind w:right="100"/>
              <w:rPr>
                <w:rFonts w:ascii="Arial" w:hAnsi="Arial" w:cs="Arial"/>
              </w:rPr>
            </w:pPr>
          </w:p>
        </w:tc>
        <w:tc>
          <w:tcPr>
            <w:tcW w:w="1290" w:type="dxa"/>
          </w:tcPr>
          <w:p w:rsidR="006E5BA8" w:rsidRDefault="006E5BA8" w:rsidP="003108E5">
            <w:pPr>
              <w:spacing w:after="0" w:line="240" w:lineRule="auto"/>
              <w:ind w:left="100" w:right="100"/>
              <w:rPr>
                <w:rFonts w:ascii="Arial" w:hAnsi="Arial" w:cs="Arial"/>
              </w:rPr>
            </w:pPr>
          </w:p>
          <w:p w:rsidR="006E5BA8" w:rsidRDefault="006E5BA8" w:rsidP="003108E5">
            <w:pPr>
              <w:spacing w:after="0" w:line="240" w:lineRule="auto"/>
              <w:ind w:left="100" w:right="100"/>
              <w:rPr>
                <w:rFonts w:ascii="Arial" w:hAnsi="Arial" w:cs="Arial"/>
              </w:rPr>
            </w:pPr>
          </w:p>
          <w:p w:rsidR="003108E5" w:rsidRPr="003108E5" w:rsidRDefault="003108E5" w:rsidP="003108E5">
            <w:pPr>
              <w:spacing w:after="0" w:line="240" w:lineRule="auto"/>
              <w:ind w:left="100" w:right="100"/>
              <w:rPr>
                <w:rFonts w:ascii="Arial" w:hAnsi="Arial" w:cs="Arial"/>
              </w:rPr>
            </w:pPr>
          </w:p>
        </w:tc>
      </w:tr>
      <w:tr w:rsidR="003108E5" w:rsidRPr="003108E5" w:rsidTr="00E00628">
        <w:tc>
          <w:tcPr>
            <w:tcW w:w="1384" w:type="dxa"/>
          </w:tcPr>
          <w:p w:rsidR="003108E5" w:rsidRPr="003108E5" w:rsidRDefault="003108E5" w:rsidP="003108E5">
            <w:pPr>
              <w:spacing w:after="0" w:line="240" w:lineRule="auto"/>
              <w:ind w:left="100" w:right="100"/>
              <w:rPr>
                <w:rFonts w:ascii="Arial" w:hAnsi="Arial" w:cs="Arial"/>
              </w:rPr>
            </w:pPr>
            <w:r w:rsidRPr="003108E5">
              <w:rPr>
                <w:rFonts w:ascii="Arial" w:hAnsi="Arial" w:cs="Arial"/>
              </w:rPr>
              <w:t>2</w:t>
            </w:r>
          </w:p>
        </w:tc>
        <w:tc>
          <w:tcPr>
            <w:tcW w:w="11500" w:type="dxa"/>
          </w:tcPr>
          <w:p w:rsidR="003108E5" w:rsidRPr="003108E5" w:rsidRDefault="003108E5" w:rsidP="002A3929">
            <w:pPr>
              <w:spacing w:after="0" w:line="240" w:lineRule="auto"/>
              <w:ind w:right="100"/>
              <w:rPr>
                <w:rFonts w:ascii="Arial" w:hAnsi="Arial" w:cs="Arial"/>
              </w:rPr>
            </w:pPr>
            <w:r w:rsidRPr="003108E5">
              <w:rPr>
                <w:rFonts w:ascii="Arial" w:hAnsi="Arial" w:cs="Arial"/>
                <w:b/>
                <w:bCs/>
              </w:rPr>
              <w:t>Minutes of Previous Meeting and Matters Arising</w:t>
            </w:r>
          </w:p>
          <w:p w:rsidR="003108E5" w:rsidRPr="003108E5" w:rsidRDefault="003108E5" w:rsidP="003108E5">
            <w:pPr>
              <w:spacing w:after="0" w:line="240" w:lineRule="auto"/>
              <w:ind w:left="100" w:right="100"/>
              <w:rPr>
                <w:rFonts w:ascii="Arial" w:hAnsi="Arial" w:cs="Arial"/>
              </w:rPr>
            </w:pPr>
            <w:r w:rsidRPr="003108E5">
              <w:rPr>
                <w:rFonts w:ascii="Arial" w:hAnsi="Arial" w:cs="Arial"/>
              </w:rPr>
              <w:t> </w:t>
            </w:r>
          </w:p>
          <w:p w:rsidR="0041664A" w:rsidRDefault="003108E5" w:rsidP="002A3929">
            <w:pPr>
              <w:spacing w:after="0" w:line="240" w:lineRule="auto"/>
              <w:ind w:right="100"/>
              <w:rPr>
                <w:rFonts w:ascii="Arial" w:hAnsi="Arial" w:cs="Arial"/>
              </w:rPr>
            </w:pPr>
            <w:r w:rsidRPr="003108E5">
              <w:rPr>
                <w:rFonts w:ascii="Arial" w:hAnsi="Arial" w:cs="Arial"/>
              </w:rPr>
              <w:t>The minutes of the meeting held on </w:t>
            </w:r>
            <w:r w:rsidR="00ED6E0C">
              <w:rPr>
                <w:rFonts w:ascii="Arial" w:hAnsi="Arial" w:cs="Arial"/>
                <w:b/>
                <w:bCs/>
              </w:rPr>
              <w:t>3</w:t>
            </w:r>
            <w:r w:rsidR="00ED6E0C" w:rsidRPr="00ED6E0C">
              <w:rPr>
                <w:rFonts w:ascii="Arial" w:hAnsi="Arial" w:cs="Arial"/>
                <w:b/>
                <w:bCs/>
                <w:vertAlign w:val="superscript"/>
              </w:rPr>
              <w:t>rd</w:t>
            </w:r>
            <w:r w:rsidR="00ED6E0C">
              <w:rPr>
                <w:rFonts w:ascii="Arial" w:hAnsi="Arial" w:cs="Arial"/>
                <w:b/>
                <w:bCs/>
              </w:rPr>
              <w:t xml:space="preserve"> September</w:t>
            </w:r>
            <w:r w:rsidR="00EE2486">
              <w:rPr>
                <w:rFonts w:ascii="Arial" w:hAnsi="Arial" w:cs="Arial"/>
                <w:b/>
                <w:bCs/>
              </w:rPr>
              <w:t xml:space="preserve"> 2018</w:t>
            </w:r>
            <w:r w:rsidRPr="003108E5">
              <w:rPr>
                <w:rFonts w:ascii="Arial" w:hAnsi="Arial" w:cs="Arial"/>
              </w:rPr>
              <w:t> were approved.</w:t>
            </w:r>
          </w:p>
          <w:p w:rsidR="00526BE4" w:rsidRDefault="00526BE4" w:rsidP="00526BE4">
            <w:pPr>
              <w:spacing w:after="0" w:line="240" w:lineRule="auto"/>
              <w:ind w:left="100" w:right="100"/>
              <w:rPr>
                <w:rFonts w:ascii="Arial" w:hAnsi="Arial" w:cs="Arial"/>
              </w:rPr>
            </w:pPr>
          </w:p>
          <w:p w:rsidR="00526BE4" w:rsidRPr="00261FDB" w:rsidRDefault="00526BE4" w:rsidP="00526BE4">
            <w:pPr>
              <w:spacing w:after="0" w:line="240" w:lineRule="auto"/>
              <w:ind w:left="100" w:right="100"/>
              <w:rPr>
                <w:rFonts w:ascii="Arial" w:hAnsi="Arial" w:cs="Arial"/>
              </w:rPr>
            </w:pPr>
          </w:p>
        </w:tc>
        <w:tc>
          <w:tcPr>
            <w:tcW w:w="1290" w:type="dxa"/>
          </w:tcPr>
          <w:p w:rsidR="003108E5" w:rsidRPr="003108E5" w:rsidRDefault="003108E5" w:rsidP="003108E5">
            <w:pPr>
              <w:spacing w:after="0" w:line="240" w:lineRule="auto"/>
              <w:ind w:left="100" w:right="100"/>
              <w:rPr>
                <w:rFonts w:ascii="Arial" w:hAnsi="Arial" w:cs="Arial"/>
              </w:rPr>
            </w:pPr>
            <w:r w:rsidRPr="003108E5">
              <w:rPr>
                <w:rFonts w:ascii="Arial" w:hAnsi="Arial" w:cs="Arial"/>
              </w:rPr>
              <w:t> </w:t>
            </w:r>
          </w:p>
          <w:p w:rsidR="003108E5" w:rsidRPr="003108E5" w:rsidRDefault="003108E5" w:rsidP="003108E5">
            <w:pPr>
              <w:spacing w:after="0" w:line="240" w:lineRule="auto"/>
              <w:ind w:left="100" w:right="100"/>
              <w:rPr>
                <w:rFonts w:ascii="Arial" w:hAnsi="Arial" w:cs="Arial"/>
              </w:rPr>
            </w:pPr>
          </w:p>
          <w:p w:rsidR="00BE0EC8" w:rsidRDefault="00BE0EC8" w:rsidP="003108E5">
            <w:pPr>
              <w:spacing w:after="0" w:line="240" w:lineRule="auto"/>
              <w:rPr>
                <w:rFonts w:ascii="Arial" w:hAnsi="Arial" w:cs="Arial"/>
                <w:b/>
                <w:u w:val="single"/>
              </w:rPr>
            </w:pPr>
          </w:p>
          <w:p w:rsidR="003108E5" w:rsidRPr="003108E5" w:rsidRDefault="003108E5" w:rsidP="003108E5">
            <w:pPr>
              <w:spacing w:after="0" w:line="240" w:lineRule="auto"/>
              <w:rPr>
                <w:rFonts w:ascii="Arial" w:hAnsi="Arial" w:cs="Arial"/>
              </w:rPr>
            </w:pPr>
          </w:p>
        </w:tc>
      </w:tr>
      <w:tr w:rsidR="000E4D0C" w:rsidRPr="003108E5" w:rsidTr="00E00628">
        <w:tc>
          <w:tcPr>
            <w:tcW w:w="1384" w:type="dxa"/>
          </w:tcPr>
          <w:p w:rsidR="000E4D0C" w:rsidRDefault="000E4D0C" w:rsidP="0067097B">
            <w:pPr>
              <w:spacing w:after="0" w:line="240" w:lineRule="auto"/>
              <w:ind w:left="100" w:right="100"/>
              <w:rPr>
                <w:rFonts w:ascii="Arial" w:hAnsi="Arial" w:cs="Arial"/>
              </w:rPr>
            </w:pPr>
            <w:r>
              <w:rPr>
                <w:rFonts w:ascii="Arial" w:hAnsi="Arial" w:cs="Arial"/>
              </w:rPr>
              <w:t>3</w:t>
            </w:r>
          </w:p>
        </w:tc>
        <w:tc>
          <w:tcPr>
            <w:tcW w:w="11500" w:type="dxa"/>
          </w:tcPr>
          <w:p w:rsidR="000E4D0C" w:rsidRDefault="000E4D0C" w:rsidP="002A3929">
            <w:pPr>
              <w:spacing w:after="0" w:line="240" w:lineRule="auto"/>
              <w:ind w:right="100"/>
              <w:rPr>
                <w:rFonts w:ascii="Arial" w:hAnsi="Arial" w:cs="Arial"/>
                <w:b/>
                <w:bCs/>
              </w:rPr>
            </w:pPr>
            <w:r>
              <w:rPr>
                <w:rFonts w:ascii="Arial" w:hAnsi="Arial" w:cs="Arial"/>
                <w:b/>
                <w:bCs/>
              </w:rPr>
              <w:t xml:space="preserve">Parent Council </w:t>
            </w:r>
            <w:r w:rsidR="00ED6E0C">
              <w:rPr>
                <w:rFonts w:ascii="Arial" w:hAnsi="Arial" w:cs="Arial"/>
                <w:b/>
                <w:bCs/>
              </w:rPr>
              <w:t>promotion and Vacancies/ Shadowing</w:t>
            </w:r>
          </w:p>
          <w:p w:rsidR="000E4D0C" w:rsidRDefault="000E4D0C" w:rsidP="002A3929">
            <w:pPr>
              <w:spacing w:after="0" w:line="240" w:lineRule="auto"/>
              <w:ind w:right="100"/>
              <w:rPr>
                <w:rFonts w:ascii="Arial" w:hAnsi="Arial" w:cs="Arial"/>
                <w:b/>
                <w:bCs/>
              </w:rPr>
            </w:pPr>
          </w:p>
          <w:p w:rsidR="002E0D96" w:rsidRDefault="00ED6E0C" w:rsidP="00EE10B1">
            <w:pPr>
              <w:spacing w:after="0" w:line="240" w:lineRule="auto"/>
              <w:ind w:right="100"/>
              <w:rPr>
                <w:rFonts w:ascii="Arial" w:hAnsi="Arial" w:cs="Arial"/>
                <w:bCs/>
              </w:rPr>
            </w:pPr>
            <w:r>
              <w:rPr>
                <w:rFonts w:ascii="Arial" w:hAnsi="Arial" w:cs="Arial"/>
                <w:bCs/>
              </w:rPr>
              <w:t>Wendy invited those present to review documents which she had developed, aimed at providing all parents with more information on the Parent Council</w:t>
            </w:r>
            <w:r w:rsidR="00EE10B1">
              <w:rPr>
                <w:rFonts w:ascii="Arial" w:hAnsi="Arial" w:cs="Arial"/>
                <w:bCs/>
              </w:rPr>
              <w:t xml:space="preserve">.  The documents include information on </w:t>
            </w:r>
            <w:r>
              <w:rPr>
                <w:rFonts w:ascii="Arial" w:hAnsi="Arial" w:cs="Arial"/>
                <w:bCs/>
              </w:rPr>
              <w:t>different ways to help ou</w:t>
            </w:r>
            <w:r w:rsidR="00EE10B1">
              <w:rPr>
                <w:rFonts w:ascii="Arial" w:hAnsi="Arial" w:cs="Arial"/>
                <w:bCs/>
              </w:rPr>
              <w:t>t with fundraising events, details on office bearers posts to provide clarity on what these entail, and an event planner which provides full details of the regular fundraisers/ activities which take place throughout the school year.</w:t>
            </w:r>
          </w:p>
          <w:p w:rsidR="00EE10B1" w:rsidRDefault="00EE10B1" w:rsidP="00EE10B1">
            <w:pPr>
              <w:spacing w:after="0" w:line="240" w:lineRule="auto"/>
              <w:ind w:right="100"/>
              <w:rPr>
                <w:rFonts w:ascii="Arial" w:hAnsi="Arial" w:cs="Arial"/>
                <w:bCs/>
              </w:rPr>
            </w:pPr>
          </w:p>
          <w:p w:rsidR="00EE10B1" w:rsidRDefault="00EE10B1" w:rsidP="00EE10B1">
            <w:pPr>
              <w:spacing w:after="0" w:line="240" w:lineRule="auto"/>
              <w:ind w:right="100"/>
              <w:rPr>
                <w:rFonts w:ascii="Arial" w:hAnsi="Arial" w:cs="Arial"/>
                <w:bCs/>
              </w:rPr>
            </w:pPr>
            <w:r>
              <w:rPr>
                <w:rFonts w:ascii="Arial" w:hAnsi="Arial" w:cs="Arial"/>
                <w:bCs/>
              </w:rPr>
              <w:lastRenderedPageBreak/>
              <w:t>Wendy invited feedback on the documents and on how best to share these effectively with parents.  It was agreed that the best place to host them would be on a new section of the Parent Council area of the School Website – these could then be signposted via the Parent Council/ Forum Facebook page, the school Twitter feed and by a note in schoolbags (the latter including a copy of the document detailing different ways to help out, rather than the office bearer information).</w:t>
            </w:r>
          </w:p>
          <w:p w:rsidR="00EE10B1" w:rsidRDefault="00EE10B1" w:rsidP="00EE10B1">
            <w:pPr>
              <w:spacing w:after="0" w:line="240" w:lineRule="auto"/>
              <w:ind w:right="100"/>
              <w:rPr>
                <w:rFonts w:ascii="Arial" w:hAnsi="Arial" w:cs="Arial"/>
                <w:bCs/>
              </w:rPr>
            </w:pPr>
          </w:p>
          <w:p w:rsidR="00722D14" w:rsidRDefault="00EE10B1" w:rsidP="003D1C92">
            <w:pPr>
              <w:spacing w:after="0" w:line="240" w:lineRule="auto"/>
              <w:ind w:right="100"/>
              <w:rPr>
                <w:rFonts w:ascii="Arial" w:hAnsi="Arial" w:cs="Arial"/>
                <w:bCs/>
              </w:rPr>
            </w:pPr>
            <w:r>
              <w:rPr>
                <w:rFonts w:ascii="Arial" w:hAnsi="Arial" w:cs="Arial"/>
                <w:bCs/>
              </w:rPr>
              <w:t xml:space="preserve">It was raised again that the Vice Chair </w:t>
            </w:r>
            <w:r w:rsidR="008A61BA">
              <w:rPr>
                <w:rFonts w:ascii="Arial" w:hAnsi="Arial" w:cs="Arial"/>
                <w:bCs/>
              </w:rPr>
              <w:t>position</w:t>
            </w:r>
            <w:r>
              <w:rPr>
                <w:rFonts w:ascii="Arial" w:hAnsi="Arial" w:cs="Arial"/>
                <w:bCs/>
              </w:rPr>
              <w:t xml:space="preserve"> is still vacant and that ideally this post should be filled as soon as possible to enable the person to shadow Wendy before she leave the Parent Council at the end of term in June 2019.  </w:t>
            </w:r>
            <w:r w:rsidR="003D1C92">
              <w:rPr>
                <w:rFonts w:ascii="Arial" w:hAnsi="Arial" w:cs="Arial"/>
                <w:bCs/>
              </w:rPr>
              <w:t xml:space="preserve">The </w:t>
            </w:r>
            <w:r w:rsidR="00722D14">
              <w:rPr>
                <w:rFonts w:ascii="Arial" w:hAnsi="Arial" w:cs="Arial"/>
                <w:bCs/>
              </w:rPr>
              <w:t>Vice Chair</w:t>
            </w:r>
            <w:r w:rsidR="003D1C92">
              <w:rPr>
                <w:rFonts w:ascii="Arial" w:hAnsi="Arial" w:cs="Arial"/>
                <w:bCs/>
              </w:rPr>
              <w:t xml:space="preserve"> need not necessarily take on the C</w:t>
            </w:r>
            <w:r w:rsidR="00722D14">
              <w:rPr>
                <w:rFonts w:ascii="Arial" w:hAnsi="Arial" w:cs="Arial"/>
                <w:bCs/>
              </w:rPr>
              <w:t>hair role.</w:t>
            </w:r>
          </w:p>
          <w:p w:rsidR="003D1C92" w:rsidRPr="000E4D0C" w:rsidRDefault="003D1C92" w:rsidP="003D1C92">
            <w:pPr>
              <w:spacing w:after="0" w:line="240" w:lineRule="auto"/>
              <w:ind w:right="100"/>
              <w:rPr>
                <w:rFonts w:ascii="Arial" w:hAnsi="Arial" w:cs="Arial"/>
                <w:bCs/>
              </w:rPr>
            </w:pPr>
          </w:p>
        </w:tc>
        <w:tc>
          <w:tcPr>
            <w:tcW w:w="1290" w:type="dxa"/>
          </w:tcPr>
          <w:p w:rsidR="000E4D0C" w:rsidRPr="003108E5" w:rsidRDefault="000E4D0C" w:rsidP="003108E5">
            <w:pPr>
              <w:autoSpaceDE w:val="0"/>
              <w:autoSpaceDN w:val="0"/>
              <w:spacing w:after="0" w:line="240" w:lineRule="auto"/>
              <w:rPr>
                <w:rFonts w:ascii="Arial" w:hAnsi="Arial" w:cs="Arial"/>
              </w:rPr>
            </w:pPr>
          </w:p>
        </w:tc>
      </w:tr>
      <w:tr w:rsidR="00D905C5" w:rsidRPr="003108E5" w:rsidTr="00E00628">
        <w:tc>
          <w:tcPr>
            <w:tcW w:w="1384" w:type="dxa"/>
          </w:tcPr>
          <w:p w:rsidR="00D905C5" w:rsidRDefault="00722D14" w:rsidP="0067097B">
            <w:pPr>
              <w:spacing w:after="0" w:line="240" w:lineRule="auto"/>
              <w:ind w:left="100" w:right="100"/>
              <w:rPr>
                <w:rFonts w:ascii="Arial" w:hAnsi="Arial" w:cs="Arial"/>
              </w:rPr>
            </w:pPr>
            <w:r>
              <w:rPr>
                <w:rFonts w:ascii="Arial" w:hAnsi="Arial" w:cs="Arial"/>
              </w:rPr>
              <w:lastRenderedPageBreak/>
              <w:t>4</w:t>
            </w: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Default="0041664A" w:rsidP="0067097B">
            <w:pPr>
              <w:spacing w:after="0" w:line="240" w:lineRule="auto"/>
              <w:ind w:left="100" w:right="100"/>
              <w:rPr>
                <w:rFonts w:ascii="Arial" w:hAnsi="Arial" w:cs="Arial"/>
              </w:rPr>
            </w:pPr>
          </w:p>
          <w:p w:rsidR="0041664A" w:rsidRPr="003108E5" w:rsidRDefault="0041664A" w:rsidP="0067097B">
            <w:pPr>
              <w:spacing w:after="0" w:line="240" w:lineRule="auto"/>
              <w:ind w:left="100" w:right="100"/>
              <w:rPr>
                <w:rFonts w:ascii="Arial" w:hAnsi="Arial" w:cs="Arial"/>
              </w:rPr>
            </w:pPr>
          </w:p>
        </w:tc>
        <w:tc>
          <w:tcPr>
            <w:tcW w:w="11500" w:type="dxa"/>
          </w:tcPr>
          <w:p w:rsidR="00D905C5" w:rsidRPr="003108E5" w:rsidRDefault="00D905C5" w:rsidP="002A3929">
            <w:pPr>
              <w:spacing w:after="0" w:line="240" w:lineRule="auto"/>
              <w:ind w:right="100"/>
              <w:rPr>
                <w:rFonts w:ascii="Arial" w:hAnsi="Arial" w:cs="Arial"/>
              </w:rPr>
            </w:pPr>
            <w:r w:rsidRPr="003108E5">
              <w:rPr>
                <w:rFonts w:ascii="Arial" w:hAnsi="Arial" w:cs="Arial"/>
                <w:b/>
                <w:bCs/>
              </w:rPr>
              <w:lastRenderedPageBreak/>
              <w:t>Headteacher Update (</w:t>
            </w:r>
            <w:r>
              <w:rPr>
                <w:rFonts w:ascii="Arial" w:hAnsi="Arial" w:cs="Arial"/>
                <w:b/>
                <w:bCs/>
              </w:rPr>
              <w:t>words provided</w:t>
            </w:r>
            <w:r w:rsidRPr="003108E5">
              <w:rPr>
                <w:rFonts w:ascii="Arial" w:hAnsi="Arial" w:cs="Arial"/>
                <w:b/>
                <w:bCs/>
              </w:rPr>
              <w:t xml:space="preserve"> by Mrs Hope)</w:t>
            </w:r>
          </w:p>
          <w:p w:rsidR="00D905C5" w:rsidRPr="003108E5" w:rsidRDefault="00D905C5" w:rsidP="00B42957">
            <w:pPr>
              <w:spacing w:after="0" w:line="240" w:lineRule="auto"/>
              <w:ind w:left="100" w:right="100"/>
              <w:rPr>
                <w:rFonts w:ascii="Arial" w:hAnsi="Arial" w:cs="Arial"/>
              </w:rPr>
            </w:pPr>
            <w:r w:rsidRPr="003108E5">
              <w:rPr>
                <w:rFonts w:ascii="Arial" w:hAnsi="Arial" w:cs="Arial"/>
              </w:rPr>
              <w:t> </w:t>
            </w:r>
          </w:p>
          <w:p w:rsidR="00722D14" w:rsidRPr="003D1C92" w:rsidRDefault="00722D14" w:rsidP="00722D14">
            <w:pPr>
              <w:rPr>
                <w:rFonts w:ascii="Arial" w:hAnsi="Arial" w:cs="Arial"/>
                <w:b/>
              </w:rPr>
            </w:pPr>
            <w:bookmarkStart w:id="0" w:name="_GoBack"/>
            <w:bookmarkEnd w:id="0"/>
            <w:r w:rsidRPr="003D1C92">
              <w:rPr>
                <w:rFonts w:ascii="Arial" w:hAnsi="Arial" w:cs="Arial"/>
                <w:b/>
              </w:rPr>
              <w:t>Talking Teams</w:t>
            </w:r>
          </w:p>
          <w:p w:rsidR="00722D14" w:rsidRPr="003D1C92" w:rsidRDefault="00722D14" w:rsidP="00722D14">
            <w:pPr>
              <w:rPr>
                <w:rFonts w:ascii="Arial" w:hAnsi="Arial" w:cs="Arial"/>
              </w:rPr>
            </w:pPr>
            <w:r w:rsidRPr="003D1C92">
              <w:rPr>
                <w:rFonts w:ascii="Arial" w:hAnsi="Arial" w:cs="Arial"/>
              </w:rPr>
              <w:t>We are working to develop Pupil Voice across the school. This afternoon was the second meeting of our Talking Teams. Children have set the agendas and are working on different aspects to improve school life and our community.</w:t>
            </w:r>
          </w:p>
          <w:p w:rsidR="00722D14" w:rsidRPr="003D1C92" w:rsidRDefault="00722D14" w:rsidP="00722D14">
            <w:pPr>
              <w:rPr>
                <w:rFonts w:ascii="Arial" w:hAnsi="Arial" w:cs="Arial"/>
                <w:b/>
              </w:rPr>
            </w:pPr>
            <w:r w:rsidRPr="003D1C92">
              <w:rPr>
                <w:rFonts w:ascii="Arial" w:hAnsi="Arial" w:cs="Arial"/>
                <w:b/>
              </w:rPr>
              <w:t>PEF funding</w:t>
            </w:r>
          </w:p>
          <w:p w:rsidR="00722D14" w:rsidRPr="003D1C92" w:rsidRDefault="00722D14" w:rsidP="00722D14">
            <w:pPr>
              <w:rPr>
                <w:rFonts w:ascii="Arial" w:hAnsi="Arial" w:cs="Arial"/>
              </w:rPr>
            </w:pPr>
            <w:r w:rsidRPr="003D1C92">
              <w:rPr>
                <w:rFonts w:ascii="Arial" w:hAnsi="Arial" w:cs="Arial"/>
              </w:rPr>
              <w:t>We have been regularly reviewing how our PEF money is spent to ensure that we raise attainment for our children.</w:t>
            </w:r>
          </w:p>
          <w:p w:rsidR="00722D14" w:rsidRPr="003D1C92" w:rsidRDefault="00722D14" w:rsidP="00722D14">
            <w:pPr>
              <w:rPr>
                <w:rFonts w:ascii="Arial" w:hAnsi="Arial" w:cs="Arial"/>
                <w:b/>
              </w:rPr>
            </w:pPr>
            <w:r w:rsidRPr="003D1C92">
              <w:rPr>
                <w:rFonts w:ascii="Arial" w:hAnsi="Arial" w:cs="Arial"/>
              </w:rPr>
              <w:t xml:space="preserve">This session we were awarded £81,600 &amp; £24,116 refund from previous year) </w:t>
            </w:r>
            <w:r w:rsidRPr="003D1C92">
              <w:rPr>
                <w:rFonts w:ascii="Arial" w:hAnsi="Arial" w:cs="Arial"/>
                <w:b/>
              </w:rPr>
              <w:t>£105,716.</w:t>
            </w:r>
          </w:p>
          <w:p w:rsidR="00722D14" w:rsidRPr="003D1C92" w:rsidRDefault="00722D14" w:rsidP="00722D14">
            <w:pPr>
              <w:rPr>
                <w:rFonts w:ascii="Arial" w:hAnsi="Arial" w:cs="Arial"/>
              </w:rPr>
            </w:pPr>
            <w:r w:rsidRPr="003D1C92">
              <w:rPr>
                <w:rFonts w:ascii="Arial" w:hAnsi="Arial" w:cs="Arial"/>
              </w:rPr>
              <w:t>To date £93,600 has been allocated to staffing with the remainder to purchase resources to support the new initiatives across the school- active literacy and Health and wellbeing resources.</w:t>
            </w:r>
          </w:p>
          <w:p w:rsidR="00722D14" w:rsidRPr="003D1C92" w:rsidRDefault="00722D14" w:rsidP="00722D14">
            <w:pPr>
              <w:rPr>
                <w:rFonts w:ascii="Arial" w:hAnsi="Arial" w:cs="Arial"/>
                <w:b/>
              </w:rPr>
            </w:pPr>
            <w:r w:rsidRPr="003D1C92">
              <w:rPr>
                <w:rFonts w:ascii="Arial" w:hAnsi="Arial" w:cs="Arial"/>
                <w:b/>
              </w:rPr>
              <w:t>Reading Buddies</w:t>
            </w:r>
          </w:p>
          <w:p w:rsidR="00722D14" w:rsidRPr="003D1C92" w:rsidRDefault="00722D14" w:rsidP="00722D14">
            <w:pPr>
              <w:rPr>
                <w:rFonts w:ascii="Arial" w:hAnsi="Arial" w:cs="Arial"/>
              </w:rPr>
            </w:pPr>
            <w:r w:rsidRPr="003D1C92">
              <w:rPr>
                <w:rFonts w:ascii="Arial" w:hAnsi="Arial" w:cs="Arial"/>
              </w:rPr>
              <w:t>Mrs Sharples has organised a reading buddy programme to support children with their oral reading. We are very grateful to parent helpers who are coming into school and reading to individuals in the Parent’s Room.</w:t>
            </w:r>
          </w:p>
          <w:p w:rsidR="00722D14" w:rsidRPr="003D1C92" w:rsidRDefault="00722D14" w:rsidP="00722D14">
            <w:pPr>
              <w:rPr>
                <w:rFonts w:ascii="Arial" w:hAnsi="Arial" w:cs="Arial"/>
                <w:b/>
              </w:rPr>
            </w:pPr>
            <w:r w:rsidRPr="003D1C92">
              <w:rPr>
                <w:rFonts w:ascii="Arial" w:hAnsi="Arial" w:cs="Arial"/>
                <w:b/>
              </w:rPr>
              <w:t>Literacy resources</w:t>
            </w:r>
          </w:p>
          <w:p w:rsidR="00722D14" w:rsidRPr="003D1C92" w:rsidRDefault="00722D14" w:rsidP="00722D14">
            <w:pPr>
              <w:rPr>
                <w:rFonts w:ascii="Arial" w:hAnsi="Arial" w:cs="Arial"/>
              </w:rPr>
            </w:pPr>
            <w:r w:rsidRPr="003D1C92">
              <w:rPr>
                <w:rFonts w:ascii="Arial" w:hAnsi="Arial" w:cs="Arial"/>
              </w:rPr>
              <w:t xml:space="preserve">We have used our commission from the book fayre to purchase new novels for the school library and the money </w:t>
            </w:r>
            <w:r w:rsidRPr="003D1C92">
              <w:rPr>
                <w:rFonts w:ascii="Arial" w:hAnsi="Arial" w:cs="Arial"/>
              </w:rPr>
              <w:lastRenderedPageBreak/>
              <w:t>from the Parent Council was used to supplement additional novel studies from P3-P7.</w:t>
            </w:r>
          </w:p>
          <w:p w:rsidR="00722D14" w:rsidRPr="003D1C92" w:rsidRDefault="00722D14" w:rsidP="00722D14">
            <w:pPr>
              <w:rPr>
                <w:rFonts w:ascii="Arial" w:hAnsi="Arial" w:cs="Arial"/>
                <w:b/>
              </w:rPr>
            </w:pPr>
            <w:r w:rsidRPr="003D1C92">
              <w:rPr>
                <w:rFonts w:ascii="Arial" w:hAnsi="Arial" w:cs="Arial"/>
                <w:b/>
              </w:rPr>
              <w:t>Transition</w:t>
            </w:r>
          </w:p>
          <w:p w:rsidR="00722D14" w:rsidRPr="003D1C92" w:rsidRDefault="00722D14" w:rsidP="00722D14">
            <w:pPr>
              <w:rPr>
                <w:rFonts w:ascii="Arial" w:hAnsi="Arial" w:cs="Arial"/>
              </w:rPr>
            </w:pPr>
            <w:r w:rsidRPr="003D1C92">
              <w:rPr>
                <w:rFonts w:ascii="Arial" w:hAnsi="Arial" w:cs="Arial"/>
              </w:rPr>
              <w:t>Two of our pupils will represent St John’s at a Transition Committee which will meet in HGS on 14 November. At these meetings children from all 5 feeder primary schools will discuss and plan events to support Primary 6 and Primary 7 to prepare to move onto secondary school.</w:t>
            </w:r>
          </w:p>
          <w:p w:rsidR="00722D14" w:rsidRPr="003D1C92" w:rsidRDefault="00722D14" w:rsidP="00722D14">
            <w:pPr>
              <w:rPr>
                <w:rFonts w:ascii="Arial" w:hAnsi="Arial" w:cs="Arial"/>
                <w:b/>
              </w:rPr>
            </w:pPr>
            <w:r w:rsidRPr="003D1C92">
              <w:rPr>
                <w:rFonts w:ascii="Arial" w:hAnsi="Arial" w:cs="Arial"/>
                <w:b/>
              </w:rPr>
              <w:t xml:space="preserve">Christmas </w:t>
            </w:r>
          </w:p>
          <w:p w:rsidR="00722D14" w:rsidRPr="003D1C92" w:rsidRDefault="00722D14" w:rsidP="00722D14">
            <w:pPr>
              <w:rPr>
                <w:rFonts w:ascii="Arial" w:hAnsi="Arial" w:cs="Arial"/>
              </w:rPr>
            </w:pPr>
            <w:r w:rsidRPr="003D1C92">
              <w:rPr>
                <w:rFonts w:ascii="Arial" w:hAnsi="Arial" w:cs="Arial"/>
              </w:rPr>
              <w:t>Plans are under way for Friday 7 December for our Christmas sing along in the hall. Children have all drawn their faces, which have been stuck onto a proof to be printed onto canvas shopping bags in their house colours.</w:t>
            </w:r>
          </w:p>
          <w:p w:rsidR="00722D14" w:rsidRPr="003D1C92" w:rsidRDefault="00722D14" w:rsidP="00722D14">
            <w:pPr>
              <w:rPr>
                <w:rFonts w:ascii="Arial" w:hAnsi="Arial" w:cs="Arial"/>
              </w:rPr>
            </w:pPr>
            <w:r w:rsidRPr="003D1C92">
              <w:rPr>
                <w:rFonts w:ascii="Arial" w:hAnsi="Arial" w:cs="Arial"/>
              </w:rPr>
              <w:t>Orders have been taken for bags and House captains will assist in counting out the order s when the bags arrive. 90 of each have been ordered, so some will be available on the 7 December to purchase.</w:t>
            </w:r>
          </w:p>
          <w:p w:rsidR="00722D14" w:rsidRPr="003D1C92" w:rsidRDefault="00722D14" w:rsidP="00722D14">
            <w:pPr>
              <w:rPr>
                <w:rFonts w:ascii="Arial" w:hAnsi="Arial" w:cs="Arial"/>
              </w:rPr>
            </w:pPr>
            <w:r w:rsidRPr="003D1C92">
              <w:rPr>
                <w:rFonts w:ascii="Arial" w:hAnsi="Arial" w:cs="Arial"/>
              </w:rPr>
              <w:t>We have 8 reindeer for raffle prizes for the day as well.</w:t>
            </w:r>
          </w:p>
          <w:p w:rsidR="00722D14" w:rsidRPr="003D1C92" w:rsidRDefault="00722D14" w:rsidP="00722D14">
            <w:pPr>
              <w:rPr>
                <w:rFonts w:ascii="Arial" w:hAnsi="Arial" w:cs="Arial"/>
              </w:rPr>
            </w:pPr>
            <w:r w:rsidRPr="003D1C92">
              <w:rPr>
                <w:rFonts w:ascii="Arial" w:hAnsi="Arial" w:cs="Arial"/>
              </w:rPr>
              <w:t>Our Nativity this year is A Ruff, Ruff Night in Bethlehem, performed by P1 and P7 in St John’s Church on 19 December at 10am.</w:t>
            </w:r>
          </w:p>
          <w:p w:rsidR="00722D14" w:rsidRPr="003D1C92" w:rsidRDefault="00722D14" w:rsidP="00722D14">
            <w:pPr>
              <w:rPr>
                <w:rFonts w:ascii="Arial" w:hAnsi="Arial" w:cs="Arial"/>
              </w:rPr>
            </w:pPr>
            <w:r w:rsidRPr="003D1C92">
              <w:rPr>
                <w:rFonts w:ascii="Arial" w:hAnsi="Arial" w:cs="Arial"/>
              </w:rPr>
              <w:t>Ceilidh for senior pupils is on Thursday 13 December in the school hall.</w:t>
            </w:r>
          </w:p>
          <w:p w:rsidR="00722D14" w:rsidRPr="003D1C92" w:rsidRDefault="00722D14" w:rsidP="00722D14">
            <w:pPr>
              <w:rPr>
                <w:rFonts w:ascii="Arial" w:hAnsi="Arial" w:cs="Arial"/>
              </w:rPr>
            </w:pPr>
            <w:r w:rsidRPr="003D1C92">
              <w:rPr>
                <w:rFonts w:ascii="Arial" w:hAnsi="Arial" w:cs="Arial"/>
              </w:rPr>
              <w:t>Fun Day for P1-P5 is on 20 December.</w:t>
            </w:r>
          </w:p>
          <w:p w:rsidR="00722D14" w:rsidRPr="003D1C92" w:rsidRDefault="00722D14" w:rsidP="00722D14">
            <w:pPr>
              <w:rPr>
                <w:rFonts w:ascii="Arial" w:hAnsi="Arial" w:cs="Arial"/>
                <w:b/>
              </w:rPr>
            </w:pPr>
            <w:r w:rsidRPr="003D1C92">
              <w:rPr>
                <w:rFonts w:ascii="Arial" w:hAnsi="Arial" w:cs="Arial"/>
                <w:b/>
              </w:rPr>
              <w:t>Period Poverty</w:t>
            </w:r>
          </w:p>
          <w:p w:rsidR="00722D14" w:rsidRPr="003D1C92" w:rsidRDefault="00722D14" w:rsidP="00722D14">
            <w:pPr>
              <w:rPr>
                <w:rFonts w:ascii="Arial" w:hAnsi="Arial" w:cs="Arial"/>
              </w:rPr>
            </w:pPr>
            <w:r w:rsidRPr="003D1C92">
              <w:rPr>
                <w:rFonts w:ascii="Arial" w:hAnsi="Arial" w:cs="Arial"/>
              </w:rPr>
              <w:t>We have been allocated 300 day and night time products. We have nearly all the supplies still in school. Supplies in the girl’s toilets are replenished when needed.</w:t>
            </w:r>
          </w:p>
          <w:p w:rsidR="00722D14" w:rsidRPr="003D1C92" w:rsidRDefault="00722D14" w:rsidP="00722D14">
            <w:pPr>
              <w:rPr>
                <w:rFonts w:ascii="Arial" w:hAnsi="Arial" w:cs="Arial"/>
                <w:b/>
              </w:rPr>
            </w:pPr>
            <w:r w:rsidRPr="003D1C92">
              <w:rPr>
                <w:rFonts w:ascii="Arial" w:hAnsi="Arial" w:cs="Arial"/>
                <w:b/>
              </w:rPr>
              <w:t>Parent’s Evening</w:t>
            </w:r>
          </w:p>
          <w:p w:rsidR="00A71592" w:rsidRDefault="00722D14" w:rsidP="003D1C92">
            <w:pPr>
              <w:rPr>
                <w:rFonts w:ascii="Arial" w:hAnsi="Arial" w:cs="Arial"/>
              </w:rPr>
            </w:pPr>
            <w:r w:rsidRPr="003D1C92">
              <w:rPr>
                <w:rFonts w:ascii="Arial" w:hAnsi="Arial" w:cs="Arial"/>
              </w:rPr>
              <w:t xml:space="preserve">Parent’s evening was very well attended with over 80% attendance. We trialled a different approach to Parent Workshops this year which was well attended. A questionnaire asking for Parent views will be sent out on </w:t>
            </w:r>
            <w:r w:rsidRPr="003D1C92">
              <w:rPr>
                <w:rFonts w:ascii="Arial" w:hAnsi="Arial" w:cs="Arial"/>
              </w:rPr>
              <w:lastRenderedPageBreak/>
              <w:t xml:space="preserve">Wednesday and comments taken on board. </w:t>
            </w:r>
          </w:p>
          <w:p w:rsidR="00580F4C" w:rsidRPr="00A71592" w:rsidRDefault="00580F4C" w:rsidP="003D1C92">
            <w:pPr>
              <w:rPr>
                <w:rFonts w:ascii="Arial" w:hAnsi="Arial" w:cs="Arial"/>
              </w:rPr>
            </w:pPr>
            <w:r w:rsidRPr="00580F4C">
              <w:rPr>
                <w:rFonts w:ascii="Arial" w:hAnsi="Arial" w:cs="Arial"/>
                <w:b/>
              </w:rPr>
              <w:t>Maintenance of White Boards</w:t>
            </w:r>
            <w:r>
              <w:rPr>
                <w:rFonts w:ascii="Arial" w:hAnsi="Arial" w:cs="Arial"/>
              </w:rPr>
              <w:t xml:space="preserve"> – Mrs Hope raised that several of the whiteboards now require maintenance, and that there is no school budget for this.  Each whiteboard has 3 panels, and each panel costs £600 to repair, so this is a cost of £1800 per classroom.  There was discussion on how best to manage this – was there a cheaper alternative, could they be purchase and then fitted separately?  It was agreed that a rolling programme of replacing the panels could begin, starting with those in the </w:t>
            </w:r>
            <w:r w:rsidR="008A61BA">
              <w:rPr>
                <w:rFonts w:ascii="Arial" w:hAnsi="Arial" w:cs="Arial"/>
              </w:rPr>
              <w:t>worst</w:t>
            </w:r>
            <w:r>
              <w:rPr>
                <w:rFonts w:ascii="Arial" w:hAnsi="Arial" w:cs="Arial"/>
              </w:rPr>
              <w:t xml:space="preserve"> condition.</w:t>
            </w:r>
          </w:p>
        </w:tc>
        <w:tc>
          <w:tcPr>
            <w:tcW w:w="1290" w:type="dxa"/>
          </w:tcPr>
          <w:p w:rsidR="00D905C5" w:rsidRPr="003108E5" w:rsidRDefault="00D905C5" w:rsidP="003108E5">
            <w:pPr>
              <w:autoSpaceDE w:val="0"/>
              <w:autoSpaceDN w:val="0"/>
              <w:spacing w:after="0" w:line="240" w:lineRule="auto"/>
              <w:rPr>
                <w:rFonts w:ascii="Arial" w:hAnsi="Arial" w:cs="Arial"/>
              </w:rPr>
            </w:pPr>
          </w:p>
          <w:p w:rsidR="00D905C5" w:rsidRPr="003108E5" w:rsidRDefault="00D905C5" w:rsidP="003108E5">
            <w:pPr>
              <w:autoSpaceDE w:val="0"/>
              <w:autoSpaceDN w:val="0"/>
              <w:spacing w:after="0" w:line="240" w:lineRule="auto"/>
              <w:rPr>
                <w:rFonts w:ascii="Arial" w:hAnsi="Arial" w:cs="Arial"/>
              </w:rPr>
            </w:pPr>
          </w:p>
          <w:p w:rsidR="00D905C5" w:rsidRDefault="00D905C5"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p>
          <w:p w:rsidR="00580F4C" w:rsidRDefault="00580F4C" w:rsidP="003108E5">
            <w:pPr>
              <w:autoSpaceDE w:val="0"/>
              <w:autoSpaceDN w:val="0"/>
              <w:spacing w:after="0" w:line="240" w:lineRule="auto"/>
              <w:rPr>
                <w:rFonts w:ascii="Arial" w:hAnsi="Arial" w:cs="Arial"/>
              </w:rPr>
            </w:pPr>
            <w:r w:rsidRPr="00580F4C">
              <w:rPr>
                <w:rFonts w:ascii="Arial" w:hAnsi="Arial" w:cs="Arial"/>
                <w:b/>
                <w:u w:val="single"/>
              </w:rPr>
              <w:lastRenderedPageBreak/>
              <w:t>Action</w:t>
            </w:r>
            <w:r>
              <w:rPr>
                <w:rFonts w:ascii="Arial" w:hAnsi="Arial" w:cs="Arial"/>
              </w:rPr>
              <w:t>:</w:t>
            </w:r>
          </w:p>
          <w:p w:rsidR="00D905C5" w:rsidRPr="003108E5" w:rsidRDefault="00580F4C" w:rsidP="003108E5">
            <w:pPr>
              <w:autoSpaceDE w:val="0"/>
              <w:autoSpaceDN w:val="0"/>
              <w:spacing w:after="0" w:line="240" w:lineRule="auto"/>
              <w:rPr>
                <w:rFonts w:ascii="Arial" w:hAnsi="Arial" w:cs="Arial"/>
              </w:rPr>
            </w:pPr>
            <w:r>
              <w:rPr>
                <w:rFonts w:ascii="Arial" w:hAnsi="Arial" w:cs="Arial"/>
              </w:rPr>
              <w:t>It was agreed that £1800 would be provided from PC funds for 1 whiteboard</w:t>
            </w:r>
          </w:p>
          <w:p w:rsidR="00D905C5" w:rsidRPr="003108E5" w:rsidRDefault="00D905C5" w:rsidP="003108E5">
            <w:pPr>
              <w:autoSpaceDE w:val="0"/>
              <w:autoSpaceDN w:val="0"/>
              <w:spacing w:after="0" w:line="240" w:lineRule="auto"/>
              <w:rPr>
                <w:rFonts w:ascii="Arial" w:hAnsi="Arial" w:cs="Arial"/>
              </w:rPr>
            </w:pPr>
            <w:r w:rsidRPr="003108E5">
              <w:rPr>
                <w:rFonts w:ascii="Arial" w:hAnsi="Arial" w:cs="Arial"/>
              </w:rPr>
              <w:t>.</w:t>
            </w:r>
          </w:p>
        </w:tc>
      </w:tr>
      <w:tr w:rsidR="000E4D0C" w:rsidRPr="003108E5" w:rsidTr="00E00628">
        <w:tc>
          <w:tcPr>
            <w:tcW w:w="1384" w:type="dxa"/>
          </w:tcPr>
          <w:p w:rsidR="000E4D0C" w:rsidRDefault="001946FA" w:rsidP="006F781A">
            <w:pPr>
              <w:spacing w:after="0" w:line="240" w:lineRule="auto"/>
              <w:ind w:left="100" w:right="100"/>
              <w:rPr>
                <w:rFonts w:ascii="Arial" w:hAnsi="Arial" w:cs="Arial"/>
                <w:lang w:val="en-US"/>
              </w:rPr>
            </w:pPr>
            <w:r>
              <w:rPr>
                <w:rFonts w:ascii="Arial" w:hAnsi="Arial" w:cs="Arial"/>
                <w:lang w:val="en-US"/>
              </w:rPr>
              <w:lastRenderedPageBreak/>
              <w:t>5</w:t>
            </w:r>
          </w:p>
        </w:tc>
        <w:tc>
          <w:tcPr>
            <w:tcW w:w="11500" w:type="dxa"/>
          </w:tcPr>
          <w:p w:rsidR="000E4D0C" w:rsidRDefault="000E4D0C" w:rsidP="002A3929">
            <w:pPr>
              <w:spacing w:after="0" w:line="240" w:lineRule="auto"/>
              <w:ind w:right="100"/>
              <w:rPr>
                <w:rFonts w:ascii="Arial" w:hAnsi="Arial" w:cs="Arial"/>
                <w:b/>
                <w:bCs/>
                <w:lang w:val="en-US"/>
              </w:rPr>
            </w:pPr>
            <w:r>
              <w:rPr>
                <w:rFonts w:ascii="Arial" w:hAnsi="Arial" w:cs="Arial"/>
                <w:b/>
                <w:bCs/>
                <w:lang w:val="en-US"/>
              </w:rPr>
              <w:t>PEF Update</w:t>
            </w:r>
          </w:p>
          <w:p w:rsidR="0069115C" w:rsidRDefault="0069115C" w:rsidP="002A3929">
            <w:pPr>
              <w:spacing w:after="0" w:line="240" w:lineRule="auto"/>
              <w:ind w:right="100"/>
              <w:rPr>
                <w:rFonts w:ascii="Arial" w:hAnsi="Arial" w:cs="Arial"/>
                <w:b/>
                <w:bCs/>
                <w:lang w:val="en-US"/>
              </w:rPr>
            </w:pPr>
          </w:p>
          <w:p w:rsidR="0069115C" w:rsidRPr="0069115C" w:rsidRDefault="00722D14" w:rsidP="001946FA">
            <w:pPr>
              <w:spacing w:after="0" w:line="240" w:lineRule="auto"/>
              <w:ind w:right="100"/>
              <w:rPr>
                <w:rFonts w:ascii="Arial" w:hAnsi="Arial" w:cs="Arial"/>
                <w:bCs/>
                <w:lang w:val="en-US"/>
              </w:rPr>
            </w:pPr>
            <w:r>
              <w:rPr>
                <w:rFonts w:ascii="Arial" w:hAnsi="Arial" w:cs="Arial"/>
                <w:bCs/>
                <w:lang w:val="en-US"/>
              </w:rPr>
              <w:t xml:space="preserve">Noted in section </w:t>
            </w:r>
            <w:r w:rsidR="001946FA">
              <w:rPr>
                <w:rFonts w:ascii="Arial" w:hAnsi="Arial" w:cs="Arial"/>
                <w:bCs/>
                <w:lang w:val="en-US"/>
              </w:rPr>
              <w:t>4</w:t>
            </w:r>
            <w:r>
              <w:rPr>
                <w:rFonts w:ascii="Arial" w:hAnsi="Arial" w:cs="Arial"/>
                <w:bCs/>
                <w:lang w:val="en-US"/>
              </w:rPr>
              <w:t xml:space="preserve"> above.</w:t>
            </w:r>
          </w:p>
        </w:tc>
        <w:tc>
          <w:tcPr>
            <w:tcW w:w="1290" w:type="dxa"/>
          </w:tcPr>
          <w:p w:rsidR="000E4D0C" w:rsidRPr="003108E5" w:rsidRDefault="000E4D0C" w:rsidP="003108E5">
            <w:pPr>
              <w:autoSpaceDE w:val="0"/>
              <w:autoSpaceDN w:val="0"/>
              <w:spacing w:after="0" w:line="240" w:lineRule="auto"/>
              <w:rPr>
                <w:rFonts w:ascii="Arial" w:hAnsi="Arial" w:cs="Arial"/>
              </w:rPr>
            </w:pPr>
          </w:p>
        </w:tc>
      </w:tr>
      <w:tr w:rsidR="00821E70" w:rsidRPr="003108E5" w:rsidTr="00E00628">
        <w:tc>
          <w:tcPr>
            <w:tcW w:w="1384" w:type="dxa"/>
          </w:tcPr>
          <w:p w:rsidR="00821E70" w:rsidRPr="003108E5" w:rsidRDefault="001946FA" w:rsidP="006F781A">
            <w:pPr>
              <w:spacing w:after="0" w:line="240" w:lineRule="auto"/>
              <w:ind w:left="100" w:right="100"/>
              <w:rPr>
                <w:rFonts w:ascii="Arial" w:hAnsi="Arial" w:cs="Arial"/>
                <w:lang w:val="en-US"/>
              </w:rPr>
            </w:pPr>
            <w:r>
              <w:rPr>
                <w:rFonts w:ascii="Arial" w:hAnsi="Arial" w:cs="Arial"/>
                <w:lang w:val="en-US"/>
              </w:rPr>
              <w:t>6</w:t>
            </w:r>
          </w:p>
        </w:tc>
        <w:tc>
          <w:tcPr>
            <w:tcW w:w="11500" w:type="dxa"/>
          </w:tcPr>
          <w:p w:rsidR="006F781A" w:rsidRDefault="006F781A" w:rsidP="002A3929">
            <w:pPr>
              <w:spacing w:after="0" w:line="240" w:lineRule="auto"/>
              <w:ind w:right="100"/>
              <w:rPr>
                <w:rFonts w:ascii="Arial" w:hAnsi="Arial" w:cs="Arial"/>
                <w:b/>
                <w:bCs/>
                <w:lang w:val="en-US"/>
              </w:rPr>
            </w:pPr>
            <w:r>
              <w:rPr>
                <w:rFonts w:ascii="Arial" w:hAnsi="Arial" w:cs="Arial"/>
                <w:b/>
                <w:bCs/>
                <w:lang w:val="en-US"/>
              </w:rPr>
              <w:t xml:space="preserve">School and Parent Council Website </w:t>
            </w:r>
          </w:p>
          <w:p w:rsidR="00821E70" w:rsidRPr="0085743C" w:rsidRDefault="00E60341" w:rsidP="00B42957">
            <w:pPr>
              <w:spacing w:after="0" w:line="240" w:lineRule="auto"/>
              <w:ind w:left="100" w:right="100"/>
              <w:rPr>
                <w:rFonts w:ascii="Arial" w:hAnsi="Arial" w:cs="Arial"/>
                <w:bCs/>
                <w:lang w:val="en-US"/>
              </w:rPr>
            </w:pPr>
            <w:r>
              <w:rPr>
                <w:rFonts w:ascii="Arial" w:hAnsi="Arial" w:cs="Arial"/>
                <w:b/>
                <w:bCs/>
                <w:lang w:val="en-US"/>
              </w:rPr>
              <w:t xml:space="preserve"> </w:t>
            </w:r>
          </w:p>
          <w:p w:rsidR="007E329A" w:rsidRDefault="00722D14" w:rsidP="002A3929">
            <w:pPr>
              <w:spacing w:after="0" w:line="240" w:lineRule="auto"/>
              <w:ind w:right="100"/>
              <w:rPr>
                <w:rFonts w:ascii="Arial" w:hAnsi="Arial" w:cs="Arial"/>
                <w:bCs/>
                <w:lang w:val="en-US"/>
              </w:rPr>
            </w:pPr>
            <w:r>
              <w:rPr>
                <w:rFonts w:ascii="Arial" w:hAnsi="Arial" w:cs="Arial"/>
                <w:bCs/>
                <w:lang w:val="en-US"/>
              </w:rPr>
              <w:t>Joanne updated that she has tidied up the PC section of the school website</w:t>
            </w:r>
            <w:r w:rsidR="003D1C92">
              <w:rPr>
                <w:rFonts w:ascii="Arial" w:hAnsi="Arial" w:cs="Arial"/>
                <w:bCs/>
                <w:lang w:val="en-US"/>
              </w:rPr>
              <w:t>, and added links to key documents.  The documents providing information on the PC roles, events, etc will also be added here, with links shared on Twitter and Facebook.</w:t>
            </w:r>
          </w:p>
          <w:p w:rsidR="003D1C92" w:rsidRDefault="003D1C92" w:rsidP="002A3929">
            <w:pPr>
              <w:spacing w:after="0" w:line="240" w:lineRule="auto"/>
              <w:ind w:right="100"/>
              <w:rPr>
                <w:rFonts w:ascii="Arial" w:hAnsi="Arial" w:cs="Arial"/>
                <w:bCs/>
                <w:lang w:val="en-US"/>
              </w:rPr>
            </w:pPr>
          </w:p>
          <w:p w:rsidR="003D1C92" w:rsidRDefault="003D1C92" w:rsidP="002A3929">
            <w:pPr>
              <w:spacing w:after="0" w:line="240" w:lineRule="auto"/>
              <w:ind w:right="100"/>
              <w:rPr>
                <w:rFonts w:ascii="Arial" w:hAnsi="Arial" w:cs="Arial"/>
                <w:bCs/>
                <w:lang w:val="en-US"/>
              </w:rPr>
            </w:pPr>
            <w:r>
              <w:rPr>
                <w:rFonts w:ascii="Arial" w:hAnsi="Arial" w:cs="Arial"/>
                <w:bCs/>
                <w:lang w:val="en-US"/>
              </w:rPr>
              <w:t>Update on My School App:</w:t>
            </w:r>
          </w:p>
          <w:p w:rsidR="003D1C92" w:rsidRDefault="003D1C92" w:rsidP="002A3929">
            <w:pPr>
              <w:spacing w:after="0" w:line="240" w:lineRule="auto"/>
              <w:ind w:right="100"/>
              <w:rPr>
                <w:rFonts w:ascii="Arial" w:hAnsi="Arial" w:cs="Arial"/>
                <w:bCs/>
                <w:lang w:val="en-US"/>
              </w:rPr>
            </w:pPr>
            <w:r>
              <w:rPr>
                <w:rFonts w:ascii="Arial" w:hAnsi="Arial" w:cs="Arial"/>
                <w:bCs/>
                <w:lang w:val="en-US"/>
              </w:rPr>
              <w:t xml:space="preserve">Mrs Hope advised that App Central </w:t>
            </w:r>
            <w:r w:rsidR="0046712A">
              <w:rPr>
                <w:rFonts w:ascii="Arial" w:hAnsi="Arial" w:cs="Arial"/>
                <w:bCs/>
                <w:lang w:val="en-US"/>
              </w:rPr>
              <w:t xml:space="preserve">is </w:t>
            </w:r>
            <w:r>
              <w:rPr>
                <w:rFonts w:ascii="Arial" w:hAnsi="Arial" w:cs="Arial"/>
                <w:bCs/>
                <w:lang w:val="en-US"/>
              </w:rPr>
              <w:t xml:space="preserve">an app used by other schools which has </w:t>
            </w:r>
            <w:r w:rsidR="0046712A">
              <w:rPr>
                <w:rFonts w:ascii="Arial" w:hAnsi="Arial" w:cs="Arial"/>
                <w:bCs/>
                <w:lang w:val="en-US"/>
              </w:rPr>
              <w:t xml:space="preserve">been approved by South Lanarkshire Council.  It was discussed that it may be useful to meet with them to find out more, before making a decision about My School App.  </w:t>
            </w:r>
          </w:p>
          <w:p w:rsidR="006F781A" w:rsidRPr="00E60341" w:rsidRDefault="006F781A" w:rsidP="006F781A">
            <w:pPr>
              <w:spacing w:after="0" w:line="240" w:lineRule="auto"/>
              <w:ind w:left="100" w:right="100"/>
              <w:rPr>
                <w:rFonts w:ascii="Arial" w:hAnsi="Arial" w:cs="Arial"/>
                <w:bCs/>
                <w:lang w:val="en-US"/>
              </w:rPr>
            </w:pPr>
          </w:p>
        </w:tc>
        <w:tc>
          <w:tcPr>
            <w:tcW w:w="1290" w:type="dxa"/>
          </w:tcPr>
          <w:p w:rsidR="00821E70" w:rsidRDefault="00821E70" w:rsidP="003108E5">
            <w:pPr>
              <w:autoSpaceDE w:val="0"/>
              <w:autoSpaceDN w:val="0"/>
              <w:spacing w:after="0" w:line="240" w:lineRule="auto"/>
              <w:rPr>
                <w:rFonts w:ascii="Arial" w:hAnsi="Arial" w:cs="Arial"/>
              </w:rPr>
            </w:pPr>
          </w:p>
          <w:p w:rsidR="0046712A" w:rsidRDefault="0046712A" w:rsidP="003108E5">
            <w:pPr>
              <w:autoSpaceDE w:val="0"/>
              <w:autoSpaceDN w:val="0"/>
              <w:spacing w:after="0" w:line="240" w:lineRule="auto"/>
              <w:rPr>
                <w:rFonts w:ascii="Arial" w:hAnsi="Arial" w:cs="Arial"/>
              </w:rPr>
            </w:pPr>
          </w:p>
          <w:p w:rsidR="0046712A" w:rsidRPr="003108E5" w:rsidRDefault="0046712A" w:rsidP="003108E5">
            <w:pPr>
              <w:autoSpaceDE w:val="0"/>
              <w:autoSpaceDN w:val="0"/>
              <w:spacing w:after="0" w:line="240" w:lineRule="auto"/>
              <w:rPr>
                <w:rFonts w:ascii="Arial" w:hAnsi="Arial" w:cs="Arial"/>
              </w:rPr>
            </w:pPr>
            <w:r w:rsidRPr="0046712A">
              <w:rPr>
                <w:rFonts w:ascii="Arial" w:hAnsi="Arial" w:cs="Arial"/>
                <w:b/>
                <w:u w:val="single"/>
              </w:rPr>
              <w:t>Action</w:t>
            </w:r>
            <w:r>
              <w:rPr>
                <w:rFonts w:ascii="Arial" w:hAnsi="Arial" w:cs="Arial"/>
              </w:rPr>
              <w:t>: Joanne to arrange meeting with App Central, with Wendy and Mrs Hope</w:t>
            </w:r>
          </w:p>
        </w:tc>
      </w:tr>
      <w:tr w:rsidR="00D905C5" w:rsidRPr="003108E5" w:rsidTr="00E00628">
        <w:tc>
          <w:tcPr>
            <w:tcW w:w="1384" w:type="dxa"/>
          </w:tcPr>
          <w:p w:rsidR="00D905C5" w:rsidRPr="003108E5" w:rsidRDefault="001946FA" w:rsidP="006F781A">
            <w:pPr>
              <w:spacing w:after="0" w:line="240" w:lineRule="auto"/>
              <w:ind w:left="100" w:right="100"/>
              <w:rPr>
                <w:rFonts w:ascii="Arial" w:hAnsi="Arial" w:cs="Arial"/>
              </w:rPr>
            </w:pPr>
            <w:r>
              <w:rPr>
                <w:rFonts w:ascii="Arial" w:hAnsi="Arial" w:cs="Arial"/>
                <w:lang w:val="en-US"/>
              </w:rPr>
              <w:t>7</w:t>
            </w:r>
          </w:p>
        </w:tc>
        <w:tc>
          <w:tcPr>
            <w:tcW w:w="11500" w:type="dxa"/>
          </w:tcPr>
          <w:p w:rsidR="00D905C5" w:rsidRPr="003108E5" w:rsidRDefault="00D905C5" w:rsidP="002A3929">
            <w:pPr>
              <w:spacing w:after="0" w:line="240" w:lineRule="auto"/>
              <w:ind w:right="100"/>
              <w:rPr>
                <w:rFonts w:ascii="Arial" w:hAnsi="Arial" w:cs="Arial"/>
                <w:b/>
                <w:bCs/>
                <w:lang w:val="en-US"/>
              </w:rPr>
            </w:pPr>
            <w:r w:rsidRPr="003108E5">
              <w:rPr>
                <w:rFonts w:ascii="Arial" w:hAnsi="Arial" w:cs="Arial"/>
                <w:b/>
                <w:bCs/>
                <w:lang w:val="en-US"/>
              </w:rPr>
              <w:t>Financial Update</w:t>
            </w:r>
          </w:p>
          <w:p w:rsidR="00D905C5" w:rsidRPr="003108E5" w:rsidRDefault="00D905C5" w:rsidP="00B42957">
            <w:pPr>
              <w:spacing w:after="0" w:line="240" w:lineRule="auto"/>
              <w:ind w:left="100" w:right="100"/>
              <w:rPr>
                <w:rFonts w:ascii="Arial" w:hAnsi="Arial" w:cs="Arial"/>
                <w:lang w:val="en-US"/>
              </w:rPr>
            </w:pPr>
          </w:p>
          <w:p w:rsidR="0046712A" w:rsidRDefault="00D22C4C" w:rsidP="002A3929">
            <w:pPr>
              <w:spacing w:after="0" w:line="240" w:lineRule="auto"/>
              <w:ind w:right="100"/>
              <w:rPr>
                <w:rFonts w:ascii="Arial" w:hAnsi="Arial" w:cs="Arial"/>
                <w:lang w:val="en-US"/>
              </w:rPr>
            </w:pPr>
            <w:r>
              <w:rPr>
                <w:rFonts w:ascii="Arial" w:hAnsi="Arial" w:cs="Arial"/>
                <w:lang w:val="en-US"/>
              </w:rPr>
              <w:t>Emma advised that the Parent Council bank account</w:t>
            </w:r>
            <w:r w:rsidR="00D84517">
              <w:rPr>
                <w:rFonts w:ascii="Arial" w:hAnsi="Arial" w:cs="Arial"/>
                <w:lang w:val="en-US"/>
              </w:rPr>
              <w:t xml:space="preserve"> currently</w:t>
            </w:r>
            <w:r>
              <w:rPr>
                <w:rFonts w:ascii="Arial" w:hAnsi="Arial" w:cs="Arial"/>
                <w:lang w:val="en-US"/>
              </w:rPr>
              <w:t xml:space="preserve"> has</w:t>
            </w:r>
            <w:r w:rsidR="0046712A">
              <w:rPr>
                <w:rFonts w:ascii="Arial" w:hAnsi="Arial" w:cs="Arial"/>
                <w:lang w:val="en-US"/>
              </w:rPr>
              <w:t xml:space="preserve"> a balance of</w:t>
            </w:r>
            <w:r>
              <w:rPr>
                <w:rFonts w:ascii="Arial" w:hAnsi="Arial" w:cs="Arial"/>
                <w:lang w:val="en-US"/>
              </w:rPr>
              <w:t xml:space="preserve"> </w:t>
            </w:r>
            <w:r w:rsidR="0046712A">
              <w:rPr>
                <w:rFonts w:ascii="Arial" w:hAnsi="Arial" w:cs="Arial"/>
                <w:lang w:val="en-US"/>
              </w:rPr>
              <w:t xml:space="preserve">just under £2000, with a profit of £240 from the Halloween disco.  </w:t>
            </w:r>
          </w:p>
          <w:p w:rsidR="0046712A" w:rsidRDefault="0046712A" w:rsidP="002A3929">
            <w:pPr>
              <w:spacing w:after="0" w:line="240" w:lineRule="auto"/>
              <w:ind w:right="100"/>
              <w:rPr>
                <w:rFonts w:ascii="Arial" w:hAnsi="Arial" w:cs="Arial"/>
                <w:lang w:val="en-US"/>
              </w:rPr>
            </w:pPr>
          </w:p>
          <w:p w:rsidR="007E329A" w:rsidRDefault="0046712A" w:rsidP="002A3929">
            <w:pPr>
              <w:spacing w:after="0" w:line="240" w:lineRule="auto"/>
              <w:ind w:right="100"/>
              <w:rPr>
                <w:rFonts w:ascii="Arial" w:hAnsi="Arial" w:cs="Arial"/>
                <w:lang w:val="en-US"/>
              </w:rPr>
            </w:pPr>
            <w:r>
              <w:rPr>
                <w:rFonts w:ascii="Arial" w:hAnsi="Arial" w:cs="Arial"/>
                <w:lang w:val="en-US"/>
              </w:rPr>
              <w:t xml:space="preserve">There was a request for £100 to purchase games for the Board Game After School club, but it was agreed that </w:t>
            </w:r>
            <w:r w:rsidR="008A61BA">
              <w:rPr>
                <w:rFonts w:ascii="Arial" w:hAnsi="Arial" w:cs="Arial"/>
                <w:lang w:val="en-US"/>
              </w:rPr>
              <w:t>an</w:t>
            </w:r>
            <w:r>
              <w:rPr>
                <w:rFonts w:ascii="Arial" w:hAnsi="Arial" w:cs="Arial"/>
                <w:lang w:val="en-US"/>
              </w:rPr>
              <w:t xml:space="preserve"> appeal would be commun</w:t>
            </w:r>
            <w:r w:rsidR="00580F4C">
              <w:rPr>
                <w:rFonts w:ascii="Arial" w:hAnsi="Arial" w:cs="Arial"/>
                <w:lang w:val="en-US"/>
              </w:rPr>
              <w:t xml:space="preserve">icated again to parents first, for any second hand </w:t>
            </w:r>
            <w:r w:rsidR="008A61BA">
              <w:rPr>
                <w:rFonts w:ascii="Arial" w:hAnsi="Arial" w:cs="Arial"/>
                <w:lang w:val="en-US"/>
              </w:rPr>
              <w:t>games, which</w:t>
            </w:r>
            <w:r w:rsidR="00580F4C">
              <w:rPr>
                <w:rFonts w:ascii="Arial" w:hAnsi="Arial" w:cs="Arial"/>
                <w:lang w:val="en-US"/>
              </w:rPr>
              <w:t xml:space="preserve"> may be available.</w:t>
            </w:r>
          </w:p>
          <w:p w:rsidR="00D84517" w:rsidRDefault="00D84517" w:rsidP="00B42957">
            <w:pPr>
              <w:spacing w:after="0" w:line="240" w:lineRule="auto"/>
              <w:ind w:right="100"/>
              <w:rPr>
                <w:rFonts w:ascii="Arial" w:hAnsi="Arial" w:cs="Arial"/>
                <w:lang w:val="en-US"/>
              </w:rPr>
            </w:pPr>
          </w:p>
          <w:p w:rsidR="00580F4C" w:rsidRPr="003108E5" w:rsidRDefault="00580F4C" w:rsidP="00580F4C">
            <w:pPr>
              <w:autoSpaceDE w:val="0"/>
              <w:autoSpaceDN w:val="0"/>
              <w:spacing w:after="0" w:line="240" w:lineRule="auto"/>
              <w:rPr>
                <w:rFonts w:ascii="Arial" w:hAnsi="Arial" w:cs="Arial"/>
              </w:rPr>
            </w:pPr>
            <w:r>
              <w:rPr>
                <w:rFonts w:ascii="Arial" w:hAnsi="Arial" w:cs="Arial"/>
                <w:lang w:val="en-US"/>
              </w:rPr>
              <w:t>See Section 4 -</w:t>
            </w:r>
            <w:r>
              <w:rPr>
                <w:rFonts w:ascii="Arial" w:hAnsi="Arial" w:cs="Arial"/>
              </w:rPr>
              <w:t>It was agreed that £1800 would be provided from PC funds for 1 whiteboard.</w:t>
            </w:r>
          </w:p>
          <w:p w:rsidR="00D905C5" w:rsidRPr="003108E5" w:rsidRDefault="00D905C5" w:rsidP="00D22C63">
            <w:pPr>
              <w:spacing w:after="0" w:line="240" w:lineRule="auto"/>
              <w:ind w:right="100"/>
              <w:rPr>
                <w:rFonts w:ascii="Arial" w:hAnsi="Arial" w:cs="Arial"/>
              </w:rPr>
            </w:pPr>
          </w:p>
        </w:tc>
        <w:tc>
          <w:tcPr>
            <w:tcW w:w="1290" w:type="dxa"/>
          </w:tcPr>
          <w:p w:rsidR="0006389D" w:rsidRDefault="0006389D" w:rsidP="0006389D">
            <w:pPr>
              <w:spacing w:after="0" w:line="240" w:lineRule="auto"/>
              <w:ind w:left="100" w:right="100"/>
              <w:rPr>
                <w:rFonts w:ascii="Arial" w:hAnsi="Arial" w:cs="Arial"/>
                <w:b/>
                <w:u w:val="single"/>
              </w:rPr>
            </w:pPr>
          </w:p>
          <w:p w:rsidR="0006389D" w:rsidRDefault="00580F4C" w:rsidP="0006389D">
            <w:pPr>
              <w:spacing w:after="0" w:line="240" w:lineRule="auto"/>
              <w:ind w:left="100" w:right="100"/>
              <w:rPr>
                <w:rFonts w:ascii="Arial" w:hAnsi="Arial" w:cs="Arial"/>
                <w:b/>
                <w:u w:val="single"/>
              </w:rPr>
            </w:pPr>
            <w:r>
              <w:rPr>
                <w:rFonts w:ascii="Arial" w:hAnsi="Arial" w:cs="Arial"/>
                <w:b/>
                <w:u w:val="single"/>
              </w:rPr>
              <w:t>Action:</w:t>
            </w:r>
          </w:p>
          <w:p w:rsidR="0006389D" w:rsidRDefault="00580F4C" w:rsidP="0006389D">
            <w:pPr>
              <w:spacing w:after="0" w:line="240" w:lineRule="auto"/>
              <w:ind w:left="100" w:right="100"/>
              <w:rPr>
                <w:rFonts w:ascii="Arial" w:hAnsi="Arial" w:cs="Arial"/>
                <w:b/>
                <w:u w:val="single"/>
              </w:rPr>
            </w:pPr>
            <w:r>
              <w:rPr>
                <w:rFonts w:ascii="Arial" w:hAnsi="Arial" w:cs="Arial"/>
              </w:rPr>
              <w:t xml:space="preserve">Further appeal for Board Games to be </w:t>
            </w:r>
            <w:r w:rsidR="008A61BA">
              <w:rPr>
                <w:rFonts w:ascii="Arial" w:hAnsi="Arial" w:cs="Arial"/>
              </w:rPr>
              <w:t>commun</w:t>
            </w:r>
            <w:r w:rsidR="008A61BA">
              <w:rPr>
                <w:rFonts w:ascii="Arial" w:hAnsi="Arial" w:cs="Arial"/>
              </w:rPr>
              <w:lastRenderedPageBreak/>
              <w:t>icated</w:t>
            </w:r>
            <w:r>
              <w:rPr>
                <w:rFonts w:ascii="Arial" w:hAnsi="Arial" w:cs="Arial"/>
              </w:rPr>
              <w:t>.</w:t>
            </w:r>
          </w:p>
          <w:p w:rsidR="0006389D" w:rsidRDefault="0006389D" w:rsidP="0006389D">
            <w:pPr>
              <w:spacing w:after="0" w:line="240" w:lineRule="auto"/>
              <w:ind w:left="100" w:right="100"/>
              <w:rPr>
                <w:rFonts w:ascii="Arial" w:hAnsi="Arial" w:cs="Arial"/>
                <w:b/>
                <w:u w:val="single"/>
              </w:rPr>
            </w:pPr>
          </w:p>
          <w:p w:rsidR="00D9336D" w:rsidRPr="00D22C4C" w:rsidRDefault="00D9336D" w:rsidP="00D9336D">
            <w:pPr>
              <w:autoSpaceDE w:val="0"/>
              <w:autoSpaceDN w:val="0"/>
              <w:spacing w:after="0" w:line="240" w:lineRule="auto"/>
              <w:rPr>
                <w:rFonts w:ascii="Arial" w:hAnsi="Arial" w:cs="Arial"/>
                <w:b/>
              </w:rPr>
            </w:pPr>
          </w:p>
        </w:tc>
      </w:tr>
      <w:tr w:rsidR="00D905C5" w:rsidRPr="003108E5" w:rsidTr="00E00628">
        <w:tc>
          <w:tcPr>
            <w:tcW w:w="1384" w:type="dxa"/>
          </w:tcPr>
          <w:p w:rsidR="00D905C5" w:rsidRDefault="001946FA" w:rsidP="006F781A">
            <w:pPr>
              <w:spacing w:after="0" w:line="240" w:lineRule="auto"/>
              <w:ind w:left="100" w:right="100"/>
              <w:rPr>
                <w:rFonts w:ascii="Arial" w:hAnsi="Arial" w:cs="Arial"/>
              </w:rPr>
            </w:pPr>
            <w:r>
              <w:rPr>
                <w:rFonts w:ascii="Arial" w:hAnsi="Arial" w:cs="Arial"/>
              </w:rPr>
              <w:lastRenderedPageBreak/>
              <w:t>8</w:t>
            </w:r>
          </w:p>
        </w:tc>
        <w:tc>
          <w:tcPr>
            <w:tcW w:w="11500" w:type="dxa"/>
          </w:tcPr>
          <w:p w:rsidR="00D905C5" w:rsidRDefault="00D905C5" w:rsidP="002A3929">
            <w:pPr>
              <w:spacing w:after="0" w:line="240" w:lineRule="auto"/>
              <w:ind w:right="100"/>
              <w:rPr>
                <w:rFonts w:ascii="Arial" w:hAnsi="Arial" w:cs="Arial"/>
                <w:b/>
                <w:bCs/>
              </w:rPr>
            </w:pPr>
            <w:r>
              <w:rPr>
                <w:rFonts w:ascii="Arial" w:hAnsi="Arial" w:cs="Arial"/>
                <w:b/>
                <w:bCs/>
              </w:rPr>
              <w:t xml:space="preserve">Events Programme </w:t>
            </w:r>
            <w:r w:rsidR="00D84517">
              <w:rPr>
                <w:rFonts w:ascii="Arial" w:hAnsi="Arial" w:cs="Arial"/>
                <w:b/>
                <w:bCs/>
              </w:rPr>
              <w:t>2017/18</w:t>
            </w:r>
          </w:p>
          <w:p w:rsidR="00D905C5" w:rsidRDefault="00D905C5" w:rsidP="003108E5">
            <w:pPr>
              <w:spacing w:after="0" w:line="240" w:lineRule="auto"/>
              <w:ind w:left="100" w:right="100"/>
              <w:rPr>
                <w:rFonts w:ascii="Arial" w:hAnsi="Arial" w:cs="Arial"/>
                <w:b/>
                <w:bCs/>
              </w:rPr>
            </w:pPr>
          </w:p>
          <w:p w:rsidR="00856012" w:rsidRDefault="00727DF5" w:rsidP="00E00628">
            <w:pPr>
              <w:spacing w:after="0" w:line="240" w:lineRule="auto"/>
              <w:ind w:right="100"/>
              <w:rPr>
                <w:rFonts w:ascii="Arial" w:hAnsi="Arial" w:cs="Arial"/>
                <w:bCs/>
              </w:rPr>
            </w:pPr>
            <w:r>
              <w:rPr>
                <w:rFonts w:ascii="Arial" w:hAnsi="Arial" w:cs="Arial"/>
                <w:bCs/>
              </w:rPr>
              <w:t>The Parent Council will make up hampers and provide volunteers to serve tea and coffee at the Christmas Carol day on 7</w:t>
            </w:r>
            <w:r w:rsidRPr="00727DF5">
              <w:rPr>
                <w:rFonts w:ascii="Arial" w:hAnsi="Arial" w:cs="Arial"/>
                <w:bCs/>
                <w:vertAlign w:val="superscript"/>
              </w:rPr>
              <w:t>th</w:t>
            </w:r>
            <w:r>
              <w:rPr>
                <w:rFonts w:ascii="Arial" w:hAnsi="Arial" w:cs="Arial"/>
                <w:bCs/>
              </w:rPr>
              <w:t xml:space="preserve"> December – the office will be requested to send out flyers for donations on </w:t>
            </w:r>
            <w:r w:rsidR="004D5DC4">
              <w:rPr>
                <w:rFonts w:ascii="Arial" w:hAnsi="Arial" w:cs="Arial"/>
                <w:bCs/>
              </w:rPr>
              <w:t>19</w:t>
            </w:r>
            <w:r w:rsidR="004D5DC4" w:rsidRPr="004D5DC4">
              <w:rPr>
                <w:rFonts w:ascii="Arial" w:hAnsi="Arial" w:cs="Arial"/>
                <w:bCs/>
                <w:vertAlign w:val="superscript"/>
              </w:rPr>
              <w:t>th</w:t>
            </w:r>
            <w:r w:rsidR="004D5DC4">
              <w:rPr>
                <w:rFonts w:ascii="Arial" w:hAnsi="Arial" w:cs="Arial"/>
                <w:bCs/>
              </w:rPr>
              <w:t xml:space="preserve"> November.  It will be £2 entry for the event.</w:t>
            </w:r>
          </w:p>
          <w:p w:rsidR="004D5DC4" w:rsidRDefault="004D5DC4" w:rsidP="00E00628">
            <w:pPr>
              <w:spacing w:after="0" w:line="240" w:lineRule="auto"/>
              <w:ind w:right="100"/>
              <w:rPr>
                <w:rFonts w:ascii="Arial" w:hAnsi="Arial" w:cs="Arial"/>
                <w:bCs/>
              </w:rPr>
            </w:pPr>
          </w:p>
          <w:p w:rsidR="004D5DC4" w:rsidRDefault="004D5DC4" w:rsidP="00E00628">
            <w:pPr>
              <w:spacing w:after="0" w:line="240" w:lineRule="auto"/>
              <w:ind w:right="100"/>
              <w:rPr>
                <w:rFonts w:ascii="Arial" w:hAnsi="Arial" w:cs="Arial"/>
                <w:bCs/>
              </w:rPr>
            </w:pPr>
            <w:r>
              <w:rPr>
                <w:rFonts w:ascii="Arial" w:hAnsi="Arial" w:cs="Arial"/>
                <w:bCs/>
              </w:rPr>
              <w:t>The February Sponsored Event will take place on 8</w:t>
            </w:r>
            <w:r w:rsidRPr="004D5DC4">
              <w:rPr>
                <w:rFonts w:ascii="Arial" w:hAnsi="Arial" w:cs="Arial"/>
                <w:bCs/>
                <w:vertAlign w:val="superscript"/>
              </w:rPr>
              <w:t>th</w:t>
            </w:r>
            <w:r>
              <w:rPr>
                <w:rFonts w:ascii="Arial" w:hAnsi="Arial" w:cs="Arial"/>
                <w:bCs/>
              </w:rPr>
              <w:t xml:space="preserve"> February – the school will check if the Active Schools Co-ordinator could be involved in suggesting an event.</w:t>
            </w:r>
          </w:p>
          <w:p w:rsidR="004D5DC4" w:rsidRDefault="004D5DC4" w:rsidP="00E00628">
            <w:pPr>
              <w:spacing w:after="0" w:line="240" w:lineRule="auto"/>
              <w:ind w:right="100"/>
              <w:rPr>
                <w:rFonts w:ascii="Arial" w:hAnsi="Arial" w:cs="Arial"/>
                <w:bCs/>
              </w:rPr>
            </w:pPr>
          </w:p>
          <w:p w:rsidR="004D5DC4" w:rsidRDefault="004D5DC4" w:rsidP="00E00628">
            <w:pPr>
              <w:spacing w:after="0" w:line="240" w:lineRule="auto"/>
              <w:ind w:right="100"/>
              <w:rPr>
                <w:rFonts w:ascii="Arial" w:hAnsi="Arial" w:cs="Arial"/>
                <w:bCs/>
              </w:rPr>
            </w:pPr>
            <w:r>
              <w:rPr>
                <w:rFonts w:ascii="Arial" w:hAnsi="Arial" w:cs="Arial"/>
                <w:bCs/>
              </w:rPr>
              <w:t xml:space="preserve">It was agreed that the </w:t>
            </w:r>
            <w:r w:rsidR="008A61BA">
              <w:rPr>
                <w:rFonts w:ascii="Arial" w:hAnsi="Arial" w:cs="Arial"/>
                <w:bCs/>
              </w:rPr>
              <w:t>Ladies</w:t>
            </w:r>
            <w:r>
              <w:rPr>
                <w:rFonts w:ascii="Arial" w:hAnsi="Arial" w:cs="Arial"/>
                <w:bCs/>
              </w:rPr>
              <w:t xml:space="preserve"> Night was a success, though not profit-making, but that it may be a good idea to have an event for </w:t>
            </w:r>
            <w:r w:rsidR="008A61BA">
              <w:rPr>
                <w:rFonts w:ascii="Arial" w:hAnsi="Arial" w:cs="Arial"/>
                <w:bCs/>
              </w:rPr>
              <w:t>families</w:t>
            </w:r>
            <w:r>
              <w:rPr>
                <w:rFonts w:ascii="Arial" w:hAnsi="Arial" w:cs="Arial"/>
                <w:bCs/>
              </w:rPr>
              <w:t xml:space="preserve"> next time.  It was agreed that a Family Quiz Night would take place in September 2019, in </w:t>
            </w:r>
            <w:r w:rsidR="008A61BA">
              <w:rPr>
                <w:rFonts w:ascii="Arial" w:hAnsi="Arial" w:cs="Arial"/>
                <w:bCs/>
              </w:rPr>
              <w:t>the</w:t>
            </w:r>
            <w:r>
              <w:rPr>
                <w:rFonts w:ascii="Arial" w:hAnsi="Arial" w:cs="Arial"/>
                <w:bCs/>
              </w:rPr>
              <w:t xml:space="preserve"> school gym hall.  Details will be confirmed nearer the time. </w:t>
            </w:r>
          </w:p>
          <w:p w:rsidR="00E00628" w:rsidRPr="00D905C5" w:rsidRDefault="00E00628" w:rsidP="00E00628">
            <w:pPr>
              <w:spacing w:after="0" w:line="240" w:lineRule="auto"/>
              <w:ind w:right="100"/>
              <w:rPr>
                <w:rFonts w:ascii="Arial" w:hAnsi="Arial" w:cs="Arial"/>
                <w:bCs/>
              </w:rPr>
            </w:pPr>
          </w:p>
        </w:tc>
        <w:tc>
          <w:tcPr>
            <w:tcW w:w="1290" w:type="dxa"/>
          </w:tcPr>
          <w:p w:rsidR="00403A0B" w:rsidRDefault="001946FA" w:rsidP="00403A0B">
            <w:pPr>
              <w:spacing w:after="0" w:line="240" w:lineRule="auto"/>
              <w:ind w:left="100" w:right="100"/>
              <w:rPr>
                <w:rFonts w:ascii="Arial" w:hAnsi="Arial" w:cs="Arial"/>
              </w:rPr>
            </w:pPr>
            <w:r w:rsidRPr="001946FA">
              <w:rPr>
                <w:rFonts w:ascii="Arial" w:hAnsi="Arial" w:cs="Arial"/>
                <w:b/>
                <w:u w:val="single"/>
              </w:rPr>
              <w:t>Action</w:t>
            </w:r>
            <w:r>
              <w:rPr>
                <w:rFonts w:ascii="Arial" w:hAnsi="Arial" w:cs="Arial"/>
              </w:rPr>
              <w:t>:</w:t>
            </w:r>
          </w:p>
          <w:p w:rsidR="001946FA" w:rsidRDefault="001946FA" w:rsidP="001946FA">
            <w:pPr>
              <w:spacing w:after="0" w:line="240" w:lineRule="auto"/>
              <w:ind w:right="100"/>
              <w:rPr>
                <w:rFonts w:ascii="Arial" w:hAnsi="Arial" w:cs="Arial"/>
                <w:bCs/>
              </w:rPr>
            </w:pPr>
            <w:r>
              <w:rPr>
                <w:rFonts w:ascii="Arial" w:hAnsi="Arial" w:cs="Arial"/>
                <w:bCs/>
              </w:rPr>
              <w:t>School to check if the Active Schools Co-ordinator could be involved in suggesting an event for 8</w:t>
            </w:r>
            <w:r w:rsidRPr="001946FA">
              <w:rPr>
                <w:rFonts w:ascii="Arial" w:hAnsi="Arial" w:cs="Arial"/>
                <w:bCs/>
                <w:vertAlign w:val="superscript"/>
              </w:rPr>
              <w:t>th</w:t>
            </w:r>
            <w:r>
              <w:rPr>
                <w:rFonts w:ascii="Arial" w:hAnsi="Arial" w:cs="Arial"/>
                <w:bCs/>
              </w:rPr>
              <w:t xml:space="preserve"> Feb Sponsored Event.</w:t>
            </w:r>
          </w:p>
          <w:p w:rsidR="001946FA" w:rsidRDefault="001946FA" w:rsidP="001946FA">
            <w:pPr>
              <w:spacing w:after="0" w:line="240" w:lineRule="auto"/>
              <w:ind w:right="100"/>
              <w:rPr>
                <w:rFonts w:ascii="Arial" w:hAnsi="Arial" w:cs="Arial"/>
                <w:bCs/>
              </w:rPr>
            </w:pPr>
          </w:p>
          <w:p w:rsidR="001946FA" w:rsidRDefault="001946FA" w:rsidP="001946FA">
            <w:pPr>
              <w:spacing w:after="0" w:line="240" w:lineRule="auto"/>
              <w:ind w:right="100"/>
              <w:rPr>
                <w:rFonts w:ascii="Arial" w:hAnsi="Arial" w:cs="Arial"/>
                <w:bCs/>
              </w:rPr>
            </w:pPr>
            <w:r w:rsidRPr="001946FA">
              <w:rPr>
                <w:rFonts w:ascii="Arial" w:hAnsi="Arial" w:cs="Arial"/>
                <w:b/>
                <w:bCs/>
                <w:u w:val="single"/>
              </w:rPr>
              <w:t>Action</w:t>
            </w:r>
            <w:r>
              <w:rPr>
                <w:rFonts w:ascii="Arial" w:hAnsi="Arial" w:cs="Arial"/>
                <w:bCs/>
              </w:rPr>
              <w:t>:</w:t>
            </w:r>
          </w:p>
          <w:p w:rsidR="001946FA" w:rsidRDefault="001946FA" w:rsidP="001946FA">
            <w:pPr>
              <w:spacing w:after="0" w:line="240" w:lineRule="auto"/>
              <w:ind w:right="100"/>
              <w:rPr>
                <w:rFonts w:ascii="Arial" w:hAnsi="Arial" w:cs="Arial"/>
                <w:bCs/>
              </w:rPr>
            </w:pPr>
            <w:r>
              <w:rPr>
                <w:rFonts w:ascii="Arial" w:hAnsi="Arial" w:cs="Arial"/>
                <w:bCs/>
              </w:rPr>
              <w:t>Gayle to arrange volunteers for 7</w:t>
            </w:r>
            <w:r w:rsidRPr="001946FA">
              <w:rPr>
                <w:rFonts w:ascii="Arial" w:hAnsi="Arial" w:cs="Arial"/>
                <w:bCs/>
                <w:vertAlign w:val="superscript"/>
              </w:rPr>
              <w:t>th</w:t>
            </w:r>
            <w:r>
              <w:rPr>
                <w:rFonts w:ascii="Arial" w:hAnsi="Arial" w:cs="Arial"/>
                <w:bCs/>
              </w:rPr>
              <w:t xml:space="preserve"> Dec.</w:t>
            </w:r>
          </w:p>
          <w:p w:rsidR="001946FA" w:rsidRPr="00A16E15" w:rsidRDefault="001946FA" w:rsidP="00403A0B">
            <w:pPr>
              <w:spacing w:after="0" w:line="240" w:lineRule="auto"/>
              <w:ind w:left="100" w:right="100"/>
              <w:rPr>
                <w:rFonts w:ascii="Arial" w:hAnsi="Arial" w:cs="Arial"/>
              </w:rPr>
            </w:pPr>
          </w:p>
        </w:tc>
      </w:tr>
      <w:tr w:rsidR="00D905C5" w:rsidRPr="003108E5" w:rsidTr="00E00628">
        <w:tc>
          <w:tcPr>
            <w:tcW w:w="1384" w:type="dxa"/>
          </w:tcPr>
          <w:p w:rsidR="00D905C5" w:rsidRPr="003108E5" w:rsidRDefault="001946FA" w:rsidP="006F781A">
            <w:pPr>
              <w:spacing w:after="0" w:line="240" w:lineRule="auto"/>
              <w:ind w:left="100" w:right="100"/>
              <w:rPr>
                <w:rFonts w:ascii="Arial" w:hAnsi="Arial" w:cs="Arial"/>
              </w:rPr>
            </w:pPr>
            <w:r>
              <w:rPr>
                <w:rFonts w:ascii="Arial" w:hAnsi="Arial" w:cs="Arial"/>
              </w:rPr>
              <w:t>9</w:t>
            </w:r>
          </w:p>
        </w:tc>
        <w:tc>
          <w:tcPr>
            <w:tcW w:w="11500" w:type="dxa"/>
          </w:tcPr>
          <w:p w:rsidR="00D905C5" w:rsidRDefault="00D905C5" w:rsidP="002A3929">
            <w:pPr>
              <w:spacing w:after="0" w:line="240" w:lineRule="auto"/>
              <w:ind w:right="100"/>
              <w:rPr>
                <w:rFonts w:ascii="Arial" w:hAnsi="Arial" w:cs="Arial"/>
                <w:b/>
                <w:bCs/>
              </w:rPr>
            </w:pPr>
            <w:r>
              <w:rPr>
                <w:rFonts w:ascii="Arial" w:hAnsi="Arial" w:cs="Arial"/>
                <w:b/>
                <w:bCs/>
              </w:rPr>
              <w:t>Dates of Next Meeting</w:t>
            </w:r>
          </w:p>
          <w:p w:rsidR="00D905C5" w:rsidRDefault="00D905C5" w:rsidP="003108E5">
            <w:pPr>
              <w:spacing w:after="0" w:line="240" w:lineRule="auto"/>
              <w:ind w:left="100" w:right="100"/>
              <w:rPr>
                <w:rFonts w:ascii="Arial" w:hAnsi="Arial" w:cs="Arial"/>
                <w:b/>
                <w:bCs/>
              </w:rPr>
            </w:pPr>
          </w:p>
          <w:p w:rsidR="004D5DC4" w:rsidRPr="004D5DC4" w:rsidRDefault="00D905C5" w:rsidP="004D5DC4">
            <w:pPr>
              <w:spacing w:after="0" w:line="240" w:lineRule="auto"/>
              <w:ind w:right="100"/>
              <w:rPr>
                <w:rFonts w:ascii="Arial" w:hAnsi="Arial" w:cs="Arial"/>
                <w:bCs/>
              </w:rPr>
            </w:pPr>
            <w:r>
              <w:rPr>
                <w:rFonts w:ascii="Arial" w:hAnsi="Arial" w:cs="Arial"/>
                <w:bCs/>
              </w:rPr>
              <w:t xml:space="preserve">The </w:t>
            </w:r>
            <w:r w:rsidR="001A4B16">
              <w:rPr>
                <w:rFonts w:ascii="Arial" w:hAnsi="Arial" w:cs="Arial"/>
                <w:bCs/>
              </w:rPr>
              <w:t xml:space="preserve">next Parent Council meeting will be </w:t>
            </w:r>
            <w:r w:rsidR="004D5DC4">
              <w:rPr>
                <w:rFonts w:ascii="Arial" w:hAnsi="Arial" w:cs="Arial"/>
                <w:bCs/>
              </w:rPr>
              <w:t>11</w:t>
            </w:r>
            <w:r w:rsidR="004D5DC4" w:rsidRPr="004D5DC4">
              <w:rPr>
                <w:rFonts w:ascii="Arial" w:hAnsi="Arial" w:cs="Arial"/>
                <w:bCs/>
                <w:vertAlign w:val="superscript"/>
              </w:rPr>
              <w:t>th</w:t>
            </w:r>
            <w:r w:rsidR="004D5DC4">
              <w:rPr>
                <w:rFonts w:ascii="Arial" w:hAnsi="Arial" w:cs="Arial"/>
                <w:bCs/>
              </w:rPr>
              <w:t xml:space="preserve"> March</w:t>
            </w:r>
            <w:r w:rsidR="001946FA">
              <w:rPr>
                <w:rFonts w:ascii="Arial" w:hAnsi="Arial" w:cs="Arial"/>
                <w:bCs/>
              </w:rPr>
              <w:t xml:space="preserve"> 2019</w:t>
            </w:r>
            <w:r w:rsidR="0065758C">
              <w:rPr>
                <w:rFonts w:ascii="Arial" w:hAnsi="Arial" w:cs="Arial"/>
                <w:bCs/>
              </w:rPr>
              <w:t>.</w:t>
            </w:r>
          </w:p>
        </w:tc>
        <w:tc>
          <w:tcPr>
            <w:tcW w:w="1290" w:type="dxa"/>
          </w:tcPr>
          <w:p w:rsidR="00A16E15" w:rsidRDefault="00A16E15" w:rsidP="003108E5">
            <w:pPr>
              <w:autoSpaceDE w:val="0"/>
              <w:autoSpaceDN w:val="0"/>
              <w:spacing w:after="0" w:line="240" w:lineRule="auto"/>
              <w:rPr>
                <w:rFonts w:ascii="Arial" w:hAnsi="Arial" w:cs="Arial"/>
              </w:rPr>
            </w:pPr>
          </w:p>
          <w:p w:rsidR="00A16E15" w:rsidRDefault="00A16E15" w:rsidP="003108E5">
            <w:pPr>
              <w:autoSpaceDE w:val="0"/>
              <w:autoSpaceDN w:val="0"/>
              <w:spacing w:after="0" w:line="240" w:lineRule="auto"/>
              <w:rPr>
                <w:rFonts w:ascii="Arial" w:hAnsi="Arial" w:cs="Arial"/>
              </w:rPr>
            </w:pPr>
          </w:p>
          <w:p w:rsidR="00A16E15" w:rsidRDefault="00A16E15" w:rsidP="003108E5">
            <w:pPr>
              <w:autoSpaceDE w:val="0"/>
              <w:autoSpaceDN w:val="0"/>
              <w:spacing w:after="0" w:line="240" w:lineRule="auto"/>
              <w:rPr>
                <w:rFonts w:ascii="Arial" w:hAnsi="Arial" w:cs="Arial"/>
              </w:rPr>
            </w:pPr>
          </w:p>
          <w:p w:rsidR="00A16E15" w:rsidRPr="003108E5" w:rsidRDefault="00A16E15" w:rsidP="003108E5">
            <w:pPr>
              <w:autoSpaceDE w:val="0"/>
              <w:autoSpaceDN w:val="0"/>
              <w:spacing w:after="0" w:line="240" w:lineRule="auto"/>
              <w:rPr>
                <w:rFonts w:ascii="Arial" w:hAnsi="Arial" w:cs="Arial"/>
              </w:rPr>
            </w:pPr>
          </w:p>
        </w:tc>
      </w:tr>
      <w:tr w:rsidR="000E4D0C" w:rsidRPr="003108E5" w:rsidTr="00E00628">
        <w:tc>
          <w:tcPr>
            <w:tcW w:w="1384" w:type="dxa"/>
          </w:tcPr>
          <w:p w:rsidR="000E4D0C" w:rsidRDefault="000E4D0C" w:rsidP="006F781A">
            <w:pPr>
              <w:spacing w:after="0" w:line="240" w:lineRule="auto"/>
              <w:ind w:left="100" w:right="100"/>
              <w:rPr>
                <w:rFonts w:ascii="Arial" w:hAnsi="Arial" w:cs="Arial"/>
              </w:rPr>
            </w:pPr>
            <w:r>
              <w:rPr>
                <w:rFonts w:ascii="Arial" w:hAnsi="Arial" w:cs="Arial"/>
              </w:rPr>
              <w:t>1</w:t>
            </w:r>
            <w:r w:rsidR="001946FA">
              <w:rPr>
                <w:rFonts w:ascii="Arial" w:hAnsi="Arial" w:cs="Arial"/>
              </w:rPr>
              <w:t>0</w:t>
            </w:r>
          </w:p>
        </w:tc>
        <w:tc>
          <w:tcPr>
            <w:tcW w:w="11500" w:type="dxa"/>
          </w:tcPr>
          <w:p w:rsidR="000E4D0C" w:rsidRDefault="000E4D0C" w:rsidP="002A3929">
            <w:pPr>
              <w:spacing w:after="0" w:line="240" w:lineRule="auto"/>
              <w:ind w:right="100"/>
              <w:rPr>
                <w:rFonts w:ascii="Arial" w:hAnsi="Arial" w:cs="Arial"/>
                <w:b/>
                <w:bCs/>
              </w:rPr>
            </w:pPr>
            <w:r>
              <w:rPr>
                <w:rFonts w:ascii="Arial" w:hAnsi="Arial" w:cs="Arial"/>
                <w:b/>
                <w:bCs/>
              </w:rPr>
              <w:t>Any Other Business</w:t>
            </w:r>
          </w:p>
          <w:p w:rsidR="00D22C63" w:rsidRDefault="00D22C63" w:rsidP="002A3929">
            <w:pPr>
              <w:spacing w:after="0" w:line="240" w:lineRule="auto"/>
              <w:ind w:right="100"/>
              <w:rPr>
                <w:rFonts w:ascii="Arial" w:hAnsi="Arial" w:cs="Arial"/>
                <w:b/>
                <w:bCs/>
              </w:rPr>
            </w:pPr>
          </w:p>
          <w:p w:rsidR="00D22C63" w:rsidRDefault="004D5DC4" w:rsidP="002A3929">
            <w:pPr>
              <w:spacing w:after="0" w:line="240" w:lineRule="auto"/>
              <w:ind w:right="100"/>
              <w:rPr>
                <w:rFonts w:ascii="Arial" w:hAnsi="Arial" w:cs="Arial"/>
                <w:b/>
                <w:bCs/>
              </w:rPr>
            </w:pPr>
            <w:r>
              <w:rPr>
                <w:rFonts w:ascii="Arial" w:hAnsi="Arial" w:cs="Arial"/>
                <w:b/>
                <w:bCs/>
              </w:rPr>
              <w:t>Hamilton Grammar PC engagement</w:t>
            </w:r>
          </w:p>
          <w:p w:rsidR="00D22C63" w:rsidRDefault="004D5DC4" w:rsidP="002A3929">
            <w:pPr>
              <w:spacing w:after="0" w:line="240" w:lineRule="auto"/>
              <w:ind w:right="100"/>
              <w:rPr>
                <w:rFonts w:ascii="Arial" w:hAnsi="Arial" w:cs="Arial"/>
                <w:bCs/>
              </w:rPr>
            </w:pPr>
            <w:r>
              <w:rPr>
                <w:rFonts w:ascii="Arial" w:hAnsi="Arial" w:cs="Arial"/>
                <w:bCs/>
              </w:rPr>
              <w:t xml:space="preserve">Wendy advised that she had been contacted by Jennifer Robb of the Hamilton Grammar Parent Council, about </w:t>
            </w:r>
            <w:r>
              <w:rPr>
                <w:rFonts w:ascii="Arial" w:hAnsi="Arial" w:cs="Arial"/>
                <w:bCs/>
              </w:rPr>
              <w:lastRenderedPageBreak/>
              <w:t xml:space="preserve">future opportunities to engage with St John's PC. </w:t>
            </w:r>
          </w:p>
          <w:p w:rsidR="004D5DC4" w:rsidRDefault="004D5DC4" w:rsidP="002A3929">
            <w:pPr>
              <w:spacing w:after="0" w:line="240" w:lineRule="auto"/>
              <w:ind w:right="100"/>
              <w:rPr>
                <w:rFonts w:ascii="Arial" w:hAnsi="Arial" w:cs="Arial"/>
                <w:bCs/>
              </w:rPr>
            </w:pPr>
          </w:p>
          <w:p w:rsidR="004D5DC4" w:rsidRPr="004D5DC4" w:rsidRDefault="004D5DC4" w:rsidP="002A3929">
            <w:pPr>
              <w:spacing w:after="0" w:line="240" w:lineRule="auto"/>
              <w:ind w:right="100"/>
              <w:rPr>
                <w:rFonts w:ascii="Arial" w:hAnsi="Arial" w:cs="Arial"/>
                <w:b/>
                <w:bCs/>
              </w:rPr>
            </w:pPr>
            <w:r w:rsidRPr="004D5DC4">
              <w:rPr>
                <w:rFonts w:ascii="Arial" w:hAnsi="Arial" w:cs="Arial"/>
                <w:b/>
                <w:bCs/>
              </w:rPr>
              <w:t>P7 Leavers Do</w:t>
            </w:r>
          </w:p>
          <w:p w:rsidR="000E4D0C" w:rsidRDefault="004D5DC4" w:rsidP="004D5DC4">
            <w:pPr>
              <w:spacing w:after="0" w:line="240" w:lineRule="auto"/>
              <w:ind w:right="100"/>
              <w:rPr>
                <w:rFonts w:ascii="Arial" w:hAnsi="Arial" w:cs="Arial"/>
                <w:b/>
                <w:bCs/>
              </w:rPr>
            </w:pPr>
            <w:r>
              <w:rPr>
                <w:rFonts w:ascii="Arial" w:hAnsi="Arial" w:cs="Arial"/>
                <w:bCs/>
              </w:rPr>
              <w:t>Wendy advised that provisional dates had been discussed for this event, which is being arranged with by parents, and she was keen to ensure that date did not clash with the summer school disco.</w:t>
            </w:r>
          </w:p>
        </w:tc>
        <w:tc>
          <w:tcPr>
            <w:tcW w:w="1290" w:type="dxa"/>
          </w:tcPr>
          <w:p w:rsidR="000E4D0C" w:rsidRDefault="000E4D0C" w:rsidP="003108E5">
            <w:pPr>
              <w:autoSpaceDE w:val="0"/>
              <w:autoSpaceDN w:val="0"/>
              <w:spacing w:after="0" w:line="240" w:lineRule="auto"/>
              <w:rPr>
                <w:rFonts w:ascii="Arial" w:hAnsi="Arial" w:cs="Arial"/>
              </w:rPr>
            </w:pPr>
          </w:p>
          <w:p w:rsidR="001946FA" w:rsidRDefault="001946FA" w:rsidP="003108E5">
            <w:pPr>
              <w:autoSpaceDE w:val="0"/>
              <w:autoSpaceDN w:val="0"/>
              <w:spacing w:after="0" w:line="240" w:lineRule="auto"/>
              <w:rPr>
                <w:rFonts w:ascii="Arial" w:hAnsi="Arial" w:cs="Arial"/>
              </w:rPr>
            </w:pPr>
            <w:r w:rsidRPr="001946FA">
              <w:rPr>
                <w:rFonts w:ascii="Arial" w:hAnsi="Arial" w:cs="Arial"/>
                <w:b/>
                <w:u w:val="single"/>
              </w:rPr>
              <w:t>Action</w:t>
            </w:r>
            <w:r>
              <w:rPr>
                <w:rFonts w:ascii="Arial" w:hAnsi="Arial" w:cs="Arial"/>
              </w:rPr>
              <w:t>:</w:t>
            </w:r>
          </w:p>
          <w:p w:rsidR="001946FA" w:rsidRDefault="001946FA" w:rsidP="003108E5">
            <w:pPr>
              <w:autoSpaceDE w:val="0"/>
              <w:autoSpaceDN w:val="0"/>
              <w:spacing w:after="0" w:line="240" w:lineRule="auto"/>
              <w:rPr>
                <w:rFonts w:ascii="Arial" w:hAnsi="Arial" w:cs="Arial"/>
              </w:rPr>
            </w:pPr>
            <w:r>
              <w:rPr>
                <w:rFonts w:ascii="Arial" w:hAnsi="Arial" w:cs="Arial"/>
              </w:rPr>
              <w:t xml:space="preserve">Wendy to liase wth </w:t>
            </w:r>
            <w:r>
              <w:rPr>
                <w:rFonts w:ascii="Arial" w:hAnsi="Arial" w:cs="Arial"/>
              </w:rPr>
              <w:lastRenderedPageBreak/>
              <w:t>Jennifer Robb re: future engagement with St Johns PC</w:t>
            </w:r>
          </w:p>
        </w:tc>
      </w:tr>
    </w:tbl>
    <w:p w:rsidR="003108E5" w:rsidRPr="003108E5" w:rsidRDefault="003108E5">
      <w:pPr>
        <w:rPr>
          <w:rFonts w:ascii="Arial" w:hAnsi="Arial" w:cs="Arial"/>
        </w:rPr>
      </w:pPr>
    </w:p>
    <w:sectPr w:rsidR="003108E5" w:rsidRPr="003108E5" w:rsidSect="00E0062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1BA" w:rsidRDefault="008A61BA" w:rsidP="00E00628">
      <w:pPr>
        <w:spacing w:after="0" w:line="240" w:lineRule="auto"/>
      </w:pPr>
      <w:r>
        <w:separator/>
      </w:r>
    </w:p>
  </w:endnote>
  <w:endnote w:type="continuationSeparator" w:id="0">
    <w:p w:rsidR="008A61BA" w:rsidRDefault="008A61BA" w:rsidP="00E00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1BA" w:rsidRDefault="008A61BA" w:rsidP="00E00628">
      <w:pPr>
        <w:spacing w:after="0" w:line="240" w:lineRule="auto"/>
      </w:pPr>
      <w:r>
        <w:separator/>
      </w:r>
    </w:p>
  </w:footnote>
  <w:footnote w:type="continuationSeparator" w:id="0">
    <w:p w:rsidR="008A61BA" w:rsidRDefault="008A61BA" w:rsidP="00E00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D69E7A"/>
    <w:lvl w:ilvl="0">
      <w:numFmt w:val="bullet"/>
      <w:lvlText w:val="*"/>
      <w:lvlJc w:val="left"/>
    </w:lvl>
  </w:abstractNum>
  <w:abstractNum w:abstractNumId="1">
    <w:nsid w:val="14A71150"/>
    <w:multiLevelType w:val="hybridMultilevel"/>
    <w:tmpl w:val="B7AA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82C95"/>
    <w:multiLevelType w:val="hybridMultilevel"/>
    <w:tmpl w:val="0CEC1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230000"/>
    <w:multiLevelType w:val="hybridMultilevel"/>
    <w:tmpl w:val="3B3A7F6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24965305"/>
    <w:multiLevelType w:val="multilevel"/>
    <w:tmpl w:val="69A43C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FF18AE"/>
    <w:multiLevelType w:val="hybridMultilevel"/>
    <w:tmpl w:val="A8BE11F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6CAEC6DE">
      <w:numFmt w:val="bullet"/>
      <w:lvlText w:val=""/>
      <w:lvlJc w:val="left"/>
      <w:pPr>
        <w:ind w:left="2700" w:hanging="360"/>
      </w:pPr>
      <w:rPr>
        <w:rFonts w:ascii="Arial" w:eastAsia="Calibri" w:hAnsi="Arial" w:cs="Arial" w:hint="default"/>
        <w:color w:val="009CAB"/>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1567483"/>
    <w:multiLevelType w:val="hybridMultilevel"/>
    <w:tmpl w:val="2EF4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EC57A6"/>
    <w:multiLevelType w:val="hybridMultilevel"/>
    <w:tmpl w:val="9716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8E0784"/>
    <w:multiLevelType w:val="hybridMultilevel"/>
    <w:tmpl w:val="255A75A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nsid w:val="38374FC9"/>
    <w:multiLevelType w:val="hybridMultilevel"/>
    <w:tmpl w:val="514C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093B60"/>
    <w:multiLevelType w:val="multilevel"/>
    <w:tmpl w:val="1E8C63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960493"/>
    <w:multiLevelType w:val="hybridMultilevel"/>
    <w:tmpl w:val="66D6B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203F71"/>
    <w:multiLevelType w:val="hybridMultilevel"/>
    <w:tmpl w:val="40C07CE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nsid w:val="4D4506B3"/>
    <w:multiLevelType w:val="hybridMultilevel"/>
    <w:tmpl w:val="EE76D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A876E0"/>
    <w:multiLevelType w:val="hybridMultilevel"/>
    <w:tmpl w:val="7F32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1253B5"/>
    <w:multiLevelType w:val="hybridMultilevel"/>
    <w:tmpl w:val="FAE2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F82BBD"/>
    <w:multiLevelType w:val="hybridMultilevel"/>
    <w:tmpl w:val="36FC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531090"/>
    <w:multiLevelType w:val="hybridMultilevel"/>
    <w:tmpl w:val="8702D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0A7F9F"/>
    <w:multiLevelType w:val="multilevel"/>
    <w:tmpl w:val="8CBC7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C834CB"/>
    <w:multiLevelType w:val="hybridMultilevel"/>
    <w:tmpl w:val="065A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7C6124"/>
    <w:multiLevelType w:val="multilevel"/>
    <w:tmpl w:val="CB5655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781B0B"/>
    <w:multiLevelType w:val="hybridMultilevel"/>
    <w:tmpl w:val="639E1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0D26A98"/>
    <w:multiLevelType w:val="hybridMultilevel"/>
    <w:tmpl w:val="45FEA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D643AC"/>
    <w:multiLevelType w:val="hybridMultilevel"/>
    <w:tmpl w:val="C6CE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7"/>
  </w:num>
  <w:num w:numId="3">
    <w:abstractNumId w:val="16"/>
  </w:num>
  <w:num w:numId="4">
    <w:abstractNumId w:val="22"/>
  </w:num>
  <w:num w:numId="5">
    <w:abstractNumId w:val="19"/>
  </w:num>
  <w:num w:numId="6">
    <w:abstractNumId w:val="17"/>
  </w:num>
  <w:num w:numId="7">
    <w:abstractNumId w:val="8"/>
  </w:num>
  <w:num w:numId="8">
    <w:abstractNumId w:val="11"/>
  </w:num>
  <w:num w:numId="9">
    <w:abstractNumId w:val="12"/>
  </w:num>
  <w:num w:numId="10">
    <w:abstractNumId w:val="5"/>
  </w:num>
  <w:num w:numId="11">
    <w:abstractNumId w:val="13"/>
  </w:num>
  <w:num w:numId="12">
    <w:abstractNumId w:val="6"/>
  </w:num>
  <w:num w:numId="13">
    <w:abstractNumId w:val="3"/>
  </w:num>
  <w:num w:numId="14">
    <w:abstractNumId w:val="14"/>
  </w:num>
  <w:num w:numId="15">
    <w:abstractNumId w:val="21"/>
  </w:num>
  <w:num w:numId="16">
    <w:abstractNumId w:val="2"/>
  </w:num>
  <w:num w:numId="17">
    <w:abstractNumId w:val="23"/>
  </w:num>
  <w:num w:numId="18">
    <w:abstractNumId w:val="15"/>
  </w:num>
  <w:num w:numId="19">
    <w:abstractNumId w:val="9"/>
  </w:num>
  <w:num w:numId="20">
    <w:abstractNumId w:val="1"/>
  </w:num>
  <w:num w:numId="21">
    <w:abstractNumId w:val="20"/>
  </w:num>
  <w:num w:numId="22">
    <w:abstractNumId w:val="4"/>
  </w:num>
  <w:num w:numId="23">
    <w:abstractNumId w:val="10"/>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108E5"/>
    <w:rsid w:val="00022AF0"/>
    <w:rsid w:val="0002514D"/>
    <w:rsid w:val="0006389D"/>
    <w:rsid w:val="000E4D0C"/>
    <w:rsid w:val="000F6C62"/>
    <w:rsid w:val="001946FA"/>
    <w:rsid w:val="001A4B16"/>
    <w:rsid w:val="001A651E"/>
    <w:rsid w:val="00243681"/>
    <w:rsid w:val="002475E4"/>
    <w:rsid w:val="00261FDB"/>
    <w:rsid w:val="002A1A15"/>
    <w:rsid w:val="002A3929"/>
    <w:rsid w:val="002E006F"/>
    <w:rsid w:val="002E0D96"/>
    <w:rsid w:val="003108E5"/>
    <w:rsid w:val="00370734"/>
    <w:rsid w:val="003D1C92"/>
    <w:rsid w:val="003F585C"/>
    <w:rsid w:val="00403A0B"/>
    <w:rsid w:val="0041664A"/>
    <w:rsid w:val="00437A86"/>
    <w:rsid w:val="0046263A"/>
    <w:rsid w:val="0046712A"/>
    <w:rsid w:val="00490492"/>
    <w:rsid w:val="00494B7B"/>
    <w:rsid w:val="004B72B7"/>
    <w:rsid w:val="004C3EF1"/>
    <w:rsid w:val="004C61C5"/>
    <w:rsid w:val="004D5DC4"/>
    <w:rsid w:val="0052504D"/>
    <w:rsid w:val="00526BE4"/>
    <w:rsid w:val="00580F4C"/>
    <w:rsid w:val="005A4EA4"/>
    <w:rsid w:val="005D167A"/>
    <w:rsid w:val="00621623"/>
    <w:rsid w:val="00627158"/>
    <w:rsid w:val="00630D66"/>
    <w:rsid w:val="00636E3D"/>
    <w:rsid w:val="0065758C"/>
    <w:rsid w:val="006672FF"/>
    <w:rsid w:val="0067097B"/>
    <w:rsid w:val="006876A6"/>
    <w:rsid w:val="0069115C"/>
    <w:rsid w:val="00694171"/>
    <w:rsid w:val="006B10B3"/>
    <w:rsid w:val="006B13AC"/>
    <w:rsid w:val="006B2249"/>
    <w:rsid w:val="006D433F"/>
    <w:rsid w:val="006E5BA8"/>
    <w:rsid w:val="006F781A"/>
    <w:rsid w:val="00722D14"/>
    <w:rsid w:val="00727DF5"/>
    <w:rsid w:val="007A3968"/>
    <w:rsid w:val="007E02F4"/>
    <w:rsid w:val="007E329A"/>
    <w:rsid w:val="00801BAE"/>
    <w:rsid w:val="0081036C"/>
    <w:rsid w:val="00821E70"/>
    <w:rsid w:val="008555BE"/>
    <w:rsid w:val="00856012"/>
    <w:rsid w:val="0085743C"/>
    <w:rsid w:val="00894C30"/>
    <w:rsid w:val="008A61BA"/>
    <w:rsid w:val="008B42FD"/>
    <w:rsid w:val="008E43FC"/>
    <w:rsid w:val="00943239"/>
    <w:rsid w:val="009B1097"/>
    <w:rsid w:val="00A16E15"/>
    <w:rsid w:val="00A27A07"/>
    <w:rsid w:val="00A51C71"/>
    <w:rsid w:val="00A62B80"/>
    <w:rsid w:val="00A71592"/>
    <w:rsid w:val="00AA0F00"/>
    <w:rsid w:val="00AA2928"/>
    <w:rsid w:val="00AB6D7F"/>
    <w:rsid w:val="00AF2708"/>
    <w:rsid w:val="00B42957"/>
    <w:rsid w:val="00B66315"/>
    <w:rsid w:val="00B820AE"/>
    <w:rsid w:val="00B85537"/>
    <w:rsid w:val="00BE0EC8"/>
    <w:rsid w:val="00BF17D0"/>
    <w:rsid w:val="00C03E6D"/>
    <w:rsid w:val="00C313BE"/>
    <w:rsid w:val="00C32005"/>
    <w:rsid w:val="00C34F0F"/>
    <w:rsid w:val="00C43423"/>
    <w:rsid w:val="00C84A4A"/>
    <w:rsid w:val="00CE3CEE"/>
    <w:rsid w:val="00CE46D3"/>
    <w:rsid w:val="00D21584"/>
    <w:rsid w:val="00D22C4C"/>
    <w:rsid w:val="00D22C63"/>
    <w:rsid w:val="00D562F4"/>
    <w:rsid w:val="00D72B4B"/>
    <w:rsid w:val="00D84517"/>
    <w:rsid w:val="00D905C5"/>
    <w:rsid w:val="00D9336D"/>
    <w:rsid w:val="00DE11EB"/>
    <w:rsid w:val="00E00628"/>
    <w:rsid w:val="00E44C88"/>
    <w:rsid w:val="00E60341"/>
    <w:rsid w:val="00ED6E0C"/>
    <w:rsid w:val="00EE10B1"/>
    <w:rsid w:val="00EE2486"/>
    <w:rsid w:val="00EE373E"/>
    <w:rsid w:val="00F3591B"/>
    <w:rsid w:val="00FB29DB"/>
    <w:rsid w:val="00FE00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62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0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4323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4C3EF1"/>
    <w:rPr>
      <w:color w:val="0000FF"/>
      <w:u w:val="single"/>
    </w:rPr>
  </w:style>
  <w:style w:type="paragraph" w:styleId="ListParagraph">
    <w:name w:val="List Paragraph"/>
    <w:basedOn w:val="Normal"/>
    <w:uiPriority w:val="34"/>
    <w:qFormat/>
    <w:rsid w:val="0067097B"/>
    <w:pPr>
      <w:ind w:left="720"/>
      <w:contextualSpacing/>
    </w:pPr>
  </w:style>
  <w:style w:type="paragraph" w:styleId="Header">
    <w:name w:val="header"/>
    <w:basedOn w:val="Normal"/>
    <w:link w:val="HeaderChar"/>
    <w:uiPriority w:val="99"/>
    <w:semiHidden/>
    <w:unhideWhenUsed/>
    <w:rsid w:val="00E00628"/>
    <w:pPr>
      <w:tabs>
        <w:tab w:val="center" w:pos="4513"/>
        <w:tab w:val="right" w:pos="9026"/>
      </w:tabs>
    </w:pPr>
  </w:style>
  <w:style w:type="character" w:customStyle="1" w:styleId="HeaderChar">
    <w:name w:val="Header Char"/>
    <w:basedOn w:val="DefaultParagraphFont"/>
    <w:link w:val="Header"/>
    <w:uiPriority w:val="99"/>
    <w:semiHidden/>
    <w:rsid w:val="00E00628"/>
    <w:rPr>
      <w:sz w:val="22"/>
      <w:szCs w:val="22"/>
      <w:lang w:eastAsia="en-US"/>
    </w:rPr>
  </w:style>
  <w:style w:type="paragraph" w:styleId="Footer">
    <w:name w:val="footer"/>
    <w:basedOn w:val="Normal"/>
    <w:link w:val="FooterChar"/>
    <w:uiPriority w:val="99"/>
    <w:semiHidden/>
    <w:unhideWhenUsed/>
    <w:rsid w:val="00E00628"/>
    <w:pPr>
      <w:tabs>
        <w:tab w:val="center" w:pos="4513"/>
        <w:tab w:val="right" w:pos="9026"/>
      </w:tabs>
    </w:pPr>
  </w:style>
  <w:style w:type="character" w:customStyle="1" w:styleId="FooterChar">
    <w:name w:val="Footer Char"/>
    <w:basedOn w:val="DefaultParagraphFont"/>
    <w:link w:val="Footer"/>
    <w:uiPriority w:val="99"/>
    <w:semiHidden/>
    <w:rsid w:val="00E0062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82228423">
      <w:bodyDiv w:val="1"/>
      <w:marLeft w:val="0"/>
      <w:marRight w:val="0"/>
      <w:marTop w:val="0"/>
      <w:marBottom w:val="0"/>
      <w:divBdr>
        <w:top w:val="none" w:sz="0" w:space="0" w:color="auto"/>
        <w:left w:val="none" w:sz="0" w:space="0" w:color="auto"/>
        <w:bottom w:val="none" w:sz="0" w:space="0" w:color="auto"/>
        <w:right w:val="none" w:sz="0" w:space="0" w:color="auto"/>
      </w:divBdr>
    </w:div>
    <w:div w:id="623734068">
      <w:bodyDiv w:val="1"/>
      <w:marLeft w:val="0"/>
      <w:marRight w:val="0"/>
      <w:marTop w:val="0"/>
      <w:marBottom w:val="0"/>
      <w:divBdr>
        <w:top w:val="none" w:sz="0" w:space="0" w:color="auto"/>
        <w:left w:val="none" w:sz="0" w:space="0" w:color="auto"/>
        <w:bottom w:val="none" w:sz="0" w:space="0" w:color="auto"/>
        <w:right w:val="none" w:sz="0" w:space="0" w:color="auto"/>
      </w:divBdr>
    </w:div>
    <w:div w:id="713650967">
      <w:bodyDiv w:val="1"/>
      <w:marLeft w:val="0"/>
      <w:marRight w:val="0"/>
      <w:marTop w:val="0"/>
      <w:marBottom w:val="0"/>
      <w:divBdr>
        <w:top w:val="none" w:sz="0" w:space="0" w:color="auto"/>
        <w:left w:val="none" w:sz="0" w:space="0" w:color="auto"/>
        <w:bottom w:val="none" w:sz="0" w:space="0" w:color="auto"/>
        <w:right w:val="none" w:sz="0" w:space="0" w:color="auto"/>
      </w:divBdr>
      <w:divsChild>
        <w:div w:id="397673775">
          <w:marLeft w:val="0"/>
          <w:marRight w:val="0"/>
          <w:marTop w:val="0"/>
          <w:marBottom w:val="0"/>
          <w:divBdr>
            <w:top w:val="none" w:sz="0" w:space="0" w:color="auto"/>
            <w:left w:val="none" w:sz="0" w:space="0" w:color="auto"/>
            <w:bottom w:val="none" w:sz="0" w:space="0" w:color="auto"/>
            <w:right w:val="none" w:sz="0" w:space="0" w:color="auto"/>
          </w:divBdr>
        </w:div>
        <w:div w:id="690499031">
          <w:marLeft w:val="0"/>
          <w:marRight w:val="0"/>
          <w:marTop w:val="0"/>
          <w:marBottom w:val="0"/>
          <w:divBdr>
            <w:top w:val="none" w:sz="0" w:space="0" w:color="auto"/>
            <w:left w:val="none" w:sz="0" w:space="0" w:color="auto"/>
            <w:bottom w:val="none" w:sz="0" w:space="0" w:color="auto"/>
            <w:right w:val="none" w:sz="0" w:space="0" w:color="auto"/>
          </w:divBdr>
        </w:div>
        <w:div w:id="1481265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D1557-085C-4743-AB21-AE8E2ADB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NHS 24</Company>
  <LinksUpToDate>false</LinksUpToDate>
  <CharactersWithSpaces>7920</CharactersWithSpaces>
  <SharedDoc>false</SharedDoc>
  <HLinks>
    <vt:vector size="6" baseType="variant">
      <vt:variant>
        <vt:i4>8323199</vt:i4>
      </vt:variant>
      <vt:variant>
        <vt:i4>0</vt:i4>
      </vt:variant>
      <vt:variant>
        <vt:i4>0</vt:i4>
      </vt:variant>
      <vt:variant>
        <vt:i4>5</vt:i4>
      </vt:variant>
      <vt:variant>
        <vt:lpwstr>http://st-johns-hamilton-pri.s-lanark.sch.uk/st-johns-school-report-2017-2018-doc/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baxterg</dc:creator>
  <cp:lastModifiedBy>baxterg</cp:lastModifiedBy>
  <cp:revision>7</cp:revision>
  <dcterms:created xsi:type="dcterms:W3CDTF">2018-11-14T16:04:00Z</dcterms:created>
  <dcterms:modified xsi:type="dcterms:W3CDTF">2018-11-25T13:19:00Z</dcterms:modified>
</cp:coreProperties>
</file>